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311463" w14:textId="77777777" w:rsidR="00864964" w:rsidRDefault="00864964" w:rsidP="00D61563">
      <w:pPr>
        <w:rPr>
          <w:rFonts w:asciiTheme="majorHAnsi" w:hAnsiTheme="majorHAnsi" w:cstheme="majorHAnsi"/>
          <w:b/>
          <w:sz w:val="22"/>
          <w:szCs w:val="22"/>
          <w:u w:val="single"/>
        </w:rPr>
      </w:pPr>
      <w:bookmarkStart w:id="0" w:name="_GoBack"/>
      <w:bookmarkEnd w:id="0"/>
    </w:p>
    <w:p w14:paraId="1EE9CEEF" w14:textId="1E4A4163" w:rsidR="00864964" w:rsidRPr="00864964" w:rsidRDefault="00864964" w:rsidP="00864964">
      <w:pPr>
        <w:jc w:val="center"/>
        <w:rPr>
          <w:rFonts w:asciiTheme="majorHAnsi" w:hAnsiTheme="majorHAnsi" w:cstheme="majorHAnsi"/>
          <w:i/>
          <w:sz w:val="22"/>
          <w:szCs w:val="22"/>
        </w:rPr>
      </w:pPr>
      <w:r w:rsidRPr="00864964">
        <w:rPr>
          <w:rFonts w:asciiTheme="majorHAnsi" w:hAnsiTheme="majorHAnsi" w:cstheme="majorHAnsi"/>
          <w:i/>
          <w:sz w:val="22"/>
          <w:szCs w:val="22"/>
        </w:rPr>
        <w:t xml:space="preserve">Revised </w:t>
      </w:r>
      <w:r w:rsidR="00A9638A">
        <w:rPr>
          <w:rFonts w:asciiTheme="majorHAnsi" w:hAnsiTheme="majorHAnsi" w:cstheme="majorHAnsi"/>
          <w:i/>
          <w:sz w:val="22"/>
          <w:szCs w:val="22"/>
        </w:rPr>
        <w:t>February 5</w:t>
      </w:r>
      <w:r w:rsidR="00823C28">
        <w:rPr>
          <w:rFonts w:asciiTheme="majorHAnsi" w:hAnsiTheme="majorHAnsi" w:cstheme="majorHAnsi"/>
          <w:i/>
          <w:sz w:val="22"/>
          <w:szCs w:val="22"/>
        </w:rPr>
        <w:t>, 2020</w:t>
      </w:r>
    </w:p>
    <w:p w14:paraId="68957A34" w14:textId="77777777" w:rsidR="00864964" w:rsidRDefault="00864964" w:rsidP="00864964">
      <w:pPr>
        <w:jc w:val="center"/>
        <w:rPr>
          <w:rFonts w:asciiTheme="majorHAnsi" w:hAnsiTheme="majorHAnsi" w:cstheme="majorHAnsi"/>
          <w:b/>
          <w:sz w:val="22"/>
          <w:szCs w:val="22"/>
          <w:u w:val="single"/>
        </w:rPr>
      </w:pPr>
    </w:p>
    <w:p w14:paraId="474BC47A" w14:textId="5DE7C127" w:rsidR="00D61563" w:rsidRPr="004A6BB6" w:rsidRDefault="00D61563" w:rsidP="00D61563">
      <w:pPr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4A6BB6">
        <w:rPr>
          <w:rFonts w:asciiTheme="majorHAnsi" w:hAnsiTheme="majorHAnsi" w:cstheme="majorHAnsi"/>
          <w:b/>
          <w:sz w:val="22"/>
          <w:szCs w:val="22"/>
          <w:u w:val="single"/>
        </w:rPr>
        <w:t>Overview</w:t>
      </w:r>
    </w:p>
    <w:p w14:paraId="03B39804" w14:textId="77777777" w:rsidR="00174A39" w:rsidRPr="004A6BB6" w:rsidRDefault="00174A39" w:rsidP="00D61563">
      <w:pPr>
        <w:rPr>
          <w:rFonts w:asciiTheme="majorHAnsi" w:hAnsiTheme="majorHAnsi" w:cstheme="majorHAnsi"/>
          <w:b/>
          <w:sz w:val="22"/>
          <w:szCs w:val="22"/>
          <w:u w:val="single"/>
        </w:rPr>
      </w:pPr>
    </w:p>
    <w:p w14:paraId="00E24667" w14:textId="1A7F1A9C" w:rsidR="00174A39" w:rsidRPr="004A6BB6" w:rsidRDefault="00BA2C86" w:rsidP="00174A39">
      <w:pPr>
        <w:rPr>
          <w:rFonts w:asciiTheme="majorHAnsi" w:eastAsia="Times New Roman" w:hAnsiTheme="majorHAnsi" w:cstheme="majorHAnsi"/>
          <w:color w:val="333333"/>
          <w:sz w:val="22"/>
          <w:szCs w:val="22"/>
          <w:lang w:val="en"/>
        </w:rPr>
      </w:pPr>
      <w:r>
        <w:rPr>
          <w:rFonts w:asciiTheme="majorHAnsi" w:eastAsia="Times New Roman" w:hAnsiTheme="majorHAnsi" w:cstheme="majorHAnsi"/>
          <w:color w:val="333333"/>
          <w:sz w:val="22"/>
          <w:szCs w:val="22"/>
          <w:lang w:val="en"/>
        </w:rPr>
        <w:t>The Los Angeles County</w:t>
      </w:r>
      <w:r w:rsidR="004A0BB8" w:rsidRPr="004A6BB6">
        <w:rPr>
          <w:rFonts w:asciiTheme="majorHAnsi" w:eastAsia="Times New Roman" w:hAnsiTheme="majorHAnsi" w:cstheme="majorHAnsi"/>
          <w:color w:val="333333"/>
          <w:sz w:val="22"/>
          <w:szCs w:val="22"/>
          <w:lang w:val="en"/>
        </w:rPr>
        <w:t xml:space="preserve"> Department of Chil</w:t>
      </w:r>
      <w:r>
        <w:rPr>
          <w:rFonts w:asciiTheme="majorHAnsi" w:eastAsia="Times New Roman" w:hAnsiTheme="majorHAnsi" w:cstheme="majorHAnsi"/>
          <w:color w:val="333333"/>
          <w:sz w:val="22"/>
          <w:szCs w:val="22"/>
          <w:lang w:val="en"/>
        </w:rPr>
        <w:t>dren and Family Services (DCFS)</w:t>
      </w:r>
      <w:r w:rsidR="00CC4CFB" w:rsidRPr="004A6BB6">
        <w:rPr>
          <w:rFonts w:asciiTheme="majorHAnsi" w:eastAsia="Times New Roman" w:hAnsiTheme="majorHAnsi" w:cstheme="majorHAnsi"/>
          <w:color w:val="333333"/>
          <w:sz w:val="22"/>
          <w:szCs w:val="22"/>
          <w:lang w:val="en"/>
        </w:rPr>
        <w:t xml:space="preserve"> stipend program i</w:t>
      </w:r>
      <w:r w:rsidR="009B2AF3">
        <w:rPr>
          <w:rFonts w:asciiTheme="majorHAnsi" w:eastAsia="Times New Roman" w:hAnsiTheme="majorHAnsi" w:cstheme="majorHAnsi"/>
          <w:color w:val="333333"/>
          <w:sz w:val="22"/>
          <w:szCs w:val="22"/>
          <w:lang w:val="en"/>
        </w:rPr>
        <w:t>s a</w:t>
      </w:r>
      <w:r w:rsidR="00CC4CFB" w:rsidRPr="004A6BB6">
        <w:rPr>
          <w:rFonts w:asciiTheme="majorHAnsi" w:eastAsia="Times New Roman" w:hAnsiTheme="majorHAnsi" w:cstheme="majorHAnsi"/>
          <w:color w:val="333333"/>
          <w:sz w:val="22"/>
          <w:szCs w:val="22"/>
          <w:lang w:val="en"/>
        </w:rPr>
        <w:t xml:space="preserve"> federally-</w:t>
      </w:r>
      <w:r w:rsidR="004A0BB8" w:rsidRPr="004A6BB6">
        <w:rPr>
          <w:rFonts w:asciiTheme="majorHAnsi" w:eastAsia="Times New Roman" w:hAnsiTheme="majorHAnsi" w:cstheme="majorHAnsi"/>
          <w:color w:val="333333"/>
          <w:sz w:val="22"/>
          <w:szCs w:val="22"/>
          <w:lang w:val="en"/>
        </w:rPr>
        <w:t>funded</w:t>
      </w:r>
      <w:r w:rsidR="00CC4CFB" w:rsidRPr="004A6BB6">
        <w:rPr>
          <w:rFonts w:asciiTheme="majorHAnsi" w:eastAsia="Times New Roman" w:hAnsiTheme="majorHAnsi" w:cstheme="majorHAnsi"/>
          <w:color w:val="333333"/>
          <w:sz w:val="22"/>
          <w:szCs w:val="22"/>
          <w:lang w:val="en"/>
        </w:rPr>
        <w:t xml:space="preserve"> </w:t>
      </w:r>
      <w:r w:rsidR="00174A39" w:rsidRPr="004A6BB6">
        <w:rPr>
          <w:rFonts w:asciiTheme="majorHAnsi" w:eastAsia="Times New Roman" w:hAnsiTheme="majorHAnsi" w:cstheme="majorHAnsi"/>
          <w:color w:val="333333"/>
          <w:sz w:val="22"/>
          <w:szCs w:val="22"/>
          <w:lang w:val="en"/>
        </w:rPr>
        <w:t xml:space="preserve">partnership between Los </w:t>
      </w:r>
      <w:r w:rsidR="00CC4CFB" w:rsidRPr="004A6BB6">
        <w:rPr>
          <w:rFonts w:asciiTheme="majorHAnsi" w:eastAsia="Times New Roman" w:hAnsiTheme="majorHAnsi" w:cstheme="majorHAnsi"/>
          <w:color w:val="333333"/>
          <w:sz w:val="22"/>
          <w:szCs w:val="22"/>
          <w:lang w:val="en"/>
        </w:rPr>
        <w:t>Angeles County DCFS</w:t>
      </w:r>
      <w:r w:rsidR="00174A39" w:rsidRPr="004A6BB6">
        <w:rPr>
          <w:rFonts w:asciiTheme="majorHAnsi" w:eastAsia="Times New Roman" w:hAnsiTheme="majorHAnsi" w:cstheme="majorHAnsi"/>
          <w:color w:val="333333"/>
          <w:sz w:val="22"/>
          <w:szCs w:val="22"/>
          <w:lang w:val="en"/>
        </w:rPr>
        <w:t xml:space="preserve"> and seven local MSW programs, including USC's, under the Title IV-E provision of the Social Security Act. The two-year stipend of $37,000 is available to students who are </w:t>
      </w:r>
      <w:r w:rsidR="00174A39" w:rsidRPr="00246AB5">
        <w:rPr>
          <w:rFonts w:asciiTheme="majorHAnsi" w:eastAsia="Times New Roman" w:hAnsiTheme="majorHAnsi" w:cstheme="majorHAnsi"/>
          <w:b/>
          <w:color w:val="333333"/>
          <w:sz w:val="22"/>
          <w:szCs w:val="22"/>
          <w:u w:val="single"/>
          <w:lang w:val="en"/>
        </w:rPr>
        <w:t>committed</w:t>
      </w:r>
      <w:r w:rsidR="00174A39" w:rsidRPr="004A6BB6">
        <w:rPr>
          <w:rFonts w:asciiTheme="majorHAnsi" w:eastAsia="Times New Roman" w:hAnsiTheme="majorHAnsi" w:cstheme="majorHAnsi"/>
          <w:color w:val="333333"/>
          <w:sz w:val="22"/>
          <w:szCs w:val="22"/>
          <w:lang w:val="en"/>
        </w:rPr>
        <w:t xml:space="preserve"> to pursuing a career in th</w:t>
      </w:r>
      <w:r w:rsidR="00CC4CFB" w:rsidRPr="004A6BB6">
        <w:rPr>
          <w:rFonts w:asciiTheme="majorHAnsi" w:eastAsia="Times New Roman" w:hAnsiTheme="majorHAnsi" w:cstheme="majorHAnsi"/>
          <w:color w:val="333333"/>
          <w:sz w:val="22"/>
          <w:szCs w:val="22"/>
          <w:lang w:val="en"/>
        </w:rPr>
        <w:t>e field of public child welfare in Los Angeles County.</w:t>
      </w:r>
    </w:p>
    <w:p w14:paraId="57152C1D" w14:textId="258C5B8A" w:rsidR="00D61563" w:rsidRDefault="00D61563" w:rsidP="00D61563">
      <w:pPr>
        <w:rPr>
          <w:rFonts w:asciiTheme="majorHAnsi" w:hAnsiTheme="majorHAnsi" w:cstheme="majorHAnsi"/>
          <w:sz w:val="22"/>
          <w:szCs w:val="22"/>
          <w:u w:val="single"/>
        </w:rPr>
      </w:pPr>
    </w:p>
    <w:p w14:paraId="14A09181" w14:textId="61D84860" w:rsidR="00875188" w:rsidRPr="00875188" w:rsidRDefault="00875188" w:rsidP="00D61563">
      <w:pPr>
        <w:rPr>
          <w:rFonts w:asciiTheme="majorHAnsi" w:hAnsiTheme="majorHAnsi" w:cstheme="majorHAnsi"/>
          <w:b/>
          <w:sz w:val="22"/>
          <w:szCs w:val="22"/>
        </w:rPr>
      </w:pPr>
      <w:r w:rsidRPr="00875188">
        <w:rPr>
          <w:rFonts w:asciiTheme="majorHAnsi" w:hAnsiTheme="majorHAnsi" w:cstheme="majorHAnsi"/>
          <w:b/>
          <w:sz w:val="22"/>
          <w:szCs w:val="22"/>
        </w:rPr>
        <w:t xml:space="preserve">Please keep in mind that this program relies on </w:t>
      </w:r>
      <w:r w:rsidRPr="00875188">
        <w:rPr>
          <w:rFonts w:asciiTheme="majorHAnsi" w:hAnsiTheme="majorHAnsi" w:cstheme="majorHAnsi"/>
          <w:b/>
          <w:sz w:val="22"/>
          <w:szCs w:val="22"/>
          <w:u w:val="single"/>
        </w:rPr>
        <w:t>external</w:t>
      </w:r>
      <w:r w:rsidRPr="00875188">
        <w:rPr>
          <w:rFonts w:asciiTheme="majorHAnsi" w:hAnsiTheme="majorHAnsi" w:cstheme="majorHAnsi"/>
          <w:b/>
          <w:sz w:val="22"/>
          <w:szCs w:val="22"/>
        </w:rPr>
        <w:t xml:space="preserve"> funding every year.</w:t>
      </w:r>
    </w:p>
    <w:p w14:paraId="50C13EA2" w14:textId="77777777" w:rsidR="004A6BB6" w:rsidRPr="004A6BB6" w:rsidRDefault="004A6BB6" w:rsidP="00D61563">
      <w:pPr>
        <w:rPr>
          <w:rFonts w:asciiTheme="majorHAnsi" w:hAnsiTheme="majorHAnsi" w:cstheme="majorHAnsi"/>
          <w:sz w:val="22"/>
          <w:szCs w:val="22"/>
          <w:u w:val="single"/>
        </w:rPr>
      </w:pPr>
    </w:p>
    <w:p w14:paraId="08EA5027" w14:textId="46FE85C7" w:rsidR="00D61563" w:rsidRPr="004A6BB6" w:rsidRDefault="00D61563" w:rsidP="00D61563">
      <w:pPr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4A6BB6">
        <w:rPr>
          <w:rFonts w:asciiTheme="majorHAnsi" w:hAnsiTheme="majorHAnsi" w:cstheme="majorHAnsi"/>
          <w:b/>
          <w:sz w:val="22"/>
          <w:szCs w:val="22"/>
          <w:u w:val="single"/>
        </w:rPr>
        <w:t xml:space="preserve">Qualifications and Requirements </w:t>
      </w:r>
    </w:p>
    <w:p w14:paraId="3FA7D5D3" w14:textId="77777777" w:rsidR="00174A39" w:rsidRPr="004A6BB6" w:rsidRDefault="00174A39" w:rsidP="00D61563">
      <w:pPr>
        <w:rPr>
          <w:rFonts w:asciiTheme="majorHAnsi" w:hAnsiTheme="majorHAnsi" w:cstheme="majorHAnsi"/>
          <w:b/>
          <w:sz w:val="22"/>
          <w:szCs w:val="22"/>
          <w:u w:val="single"/>
        </w:rPr>
      </w:pPr>
    </w:p>
    <w:p w14:paraId="24C2E1CF" w14:textId="6A185B9C" w:rsidR="00174A39" w:rsidRPr="004A6BB6" w:rsidRDefault="00174A39" w:rsidP="00D61563">
      <w:pPr>
        <w:rPr>
          <w:rFonts w:asciiTheme="majorHAnsi" w:hAnsiTheme="majorHAnsi" w:cstheme="majorHAnsi"/>
          <w:sz w:val="22"/>
          <w:szCs w:val="22"/>
        </w:rPr>
      </w:pPr>
      <w:r w:rsidRPr="004A6BB6">
        <w:rPr>
          <w:rFonts w:asciiTheme="majorHAnsi" w:hAnsiTheme="majorHAnsi" w:cstheme="majorHAnsi"/>
          <w:b/>
          <w:sz w:val="22"/>
          <w:szCs w:val="22"/>
        </w:rPr>
        <w:t>To qualify and re</w:t>
      </w:r>
      <w:r w:rsidR="00BA2C86">
        <w:rPr>
          <w:rFonts w:asciiTheme="majorHAnsi" w:hAnsiTheme="majorHAnsi" w:cstheme="majorHAnsi"/>
          <w:b/>
          <w:sz w:val="22"/>
          <w:szCs w:val="22"/>
        </w:rPr>
        <w:t>main eligible for the</w:t>
      </w:r>
      <w:r w:rsidR="00081361">
        <w:rPr>
          <w:rFonts w:asciiTheme="majorHAnsi" w:hAnsiTheme="majorHAnsi" w:cstheme="majorHAnsi"/>
          <w:b/>
          <w:sz w:val="22"/>
          <w:szCs w:val="22"/>
        </w:rPr>
        <w:t xml:space="preserve"> LA</w:t>
      </w:r>
      <w:r w:rsidR="00BA2C86">
        <w:rPr>
          <w:rFonts w:asciiTheme="majorHAnsi" w:hAnsiTheme="majorHAnsi" w:cstheme="majorHAnsi"/>
          <w:b/>
          <w:sz w:val="22"/>
          <w:szCs w:val="22"/>
        </w:rPr>
        <w:t xml:space="preserve"> DCFS</w:t>
      </w:r>
      <w:r w:rsidR="00CC4CFB" w:rsidRPr="004A6BB6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4A6BB6">
        <w:rPr>
          <w:rFonts w:asciiTheme="majorHAnsi" w:hAnsiTheme="majorHAnsi" w:cstheme="majorHAnsi"/>
          <w:b/>
          <w:sz w:val="22"/>
          <w:szCs w:val="22"/>
        </w:rPr>
        <w:t xml:space="preserve">Public Child Welfare Stipend, </w:t>
      </w:r>
      <w:r w:rsidRPr="004A6BB6">
        <w:rPr>
          <w:rFonts w:asciiTheme="majorHAnsi" w:hAnsiTheme="majorHAnsi" w:cstheme="majorHAnsi"/>
          <w:sz w:val="22"/>
          <w:szCs w:val="22"/>
        </w:rPr>
        <w:t>r</w:t>
      </w:r>
      <w:r w:rsidR="00CC4CFB" w:rsidRPr="004A6BB6">
        <w:rPr>
          <w:rFonts w:asciiTheme="majorHAnsi" w:hAnsiTheme="majorHAnsi" w:cstheme="majorHAnsi"/>
          <w:sz w:val="22"/>
          <w:szCs w:val="22"/>
        </w:rPr>
        <w:t>ecipients must do the following:</w:t>
      </w:r>
    </w:p>
    <w:p w14:paraId="254126F5" w14:textId="77777777" w:rsidR="00CC4CFB" w:rsidRPr="004A6BB6" w:rsidRDefault="00CC4CFB" w:rsidP="00D61563">
      <w:pPr>
        <w:rPr>
          <w:rFonts w:asciiTheme="majorHAnsi" w:hAnsiTheme="majorHAnsi" w:cstheme="majorHAnsi"/>
          <w:sz w:val="22"/>
          <w:szCs w:val="22"/>
        </w:rPr>
      </w:pPr>
    </w:p>
    <w:p w14:paraId="4E2DA945" w14:textId="7381ADCC" w:rsidR="00DA51C9" w:rsidRPr="004A6BB6" w:rsidRDefault="00DA51C9" w:rsidP="00CC4CFB">
      <w:pPr>
        <w:pStyle w:val="ListParagraph"/>
        <w:numPr>
          <w:ilvl w:val="0"/>
          <w:numId w:val="18"/>
        </w:numPr>
        <w:rPr>
          <w:rFonts w:asciiTheme="majorHAnsi" w:hAnsiTheme="majorHAnsi" w:cstheme="majorHAnsi"/>
          <w:sz w:val="22"/>
          <w:szCs w:val="22"/>
        </w:rPr>
      </w:pPr>
      <w:r w:rsidRPr="004A6BB6">
        <w:rPr>
          <w:rFonts w:asciiTheme="majorHAnsi" w:hAnsiTheme="majorHAnsi" w:cstheme="majorHAnsi"/>
          <w:sz w:val="22"/>
          <w:szCs w:val="22"/>
        </w:rPr>
        <w:t>Be a f</w:t>
      </w:r>
      <w:r w:rsidR="00CC4CFB" w:rsidRPr="004A6BB6">
        <w:rPr>
          <w:rFonts w:asciiTheme="majorHAnsi" w:hAnsiTheme="majorHAnsi" w:cstheme="majorHAnsi"/>
          <w:sz w:val="22"/>
          <w:szCs w:val="22"/>
        </w:rPr>
        <w:t>ull-time student entering the first year of study in the MSW p</w:t>
      </w:r>
      <w:r w:rsidRPr="004A6BB6">
        <w:rPr>
          <w:rFonts w:asciiTheme="majorHAnsi" w:hAnsiTheme="majorHAnsi" w:cstheme="majorHAnsi"/>
          <w:sz w:val="22"/>
          <w:szCs w:val="22"/>
        </w:rPr>
        <w:t>rogram</w:t>
      </w:r>
      <w:r w:rsidR="009B2AF3">
        <w:rPr>
          <w:rFonts w:asciiTheme="majorHAnsi" w:hAnsiTheme="majorHAnsi" w:cstheme="majorHAnsi"/>
          <w:sz w:val="22"/>
          <w:szCs w:val="22"/>
        </w:rPr>
        <w:t>, or be a part-time student entering the second year of study.</w:t>
      </w:r>
    </w:p>
    <w:p w14:paraId="41F95065" w14:textId="12A4DF60" w:rsidR="00CC4CFB" w:rsidRPr="004A6BB6" w:rsidRDefault="00DA51C9" w:rsidP="00CC4CFB">
      <w:pPr>
        <w:pStyle w:val="ListParagraph"/>
        <w:numPr>
          <w:ilvl w:val="0"/>
          <w:numId w:val="18"/>
        </w:numPr>
        <w:rPr>
          <w:rFonts w:asciiTheme="majorHAnsi" w:eastAsia="Times New Roman" w:hAnsiTheme="majorHAnsi" w:cstheme="majorHAnsi"/>
          <w:color w:val="333333"/>
          <w:sz w:val="22"/>
          <w:szCs w:val="22"/>
          <w:lang w:val="en"/>
        </w:rPr>
      </w:pPr>
      <w:r w:rsidRPr="004A6BB6">
        <w:rPr>
          <w:rFonts w:asciiTheme="majorHAnsi" w:hAnsiTheme="majorHAnsi" w:cstheme="majorHAnsi"/>
          <w:sz w:val="22"/>
          <w:szCs w:val="22"/>
        </w:rPr>
        <w:t>B</w:t>
      </w:r>
      <w:r w:rsidR="00222222">
        <w:rPr>
          <w:rFonts w:asciiTheme="majorHAnsi" w:eastAsia="Times New Roman" w:hAnsiTheme="majorHAnsi" w:cstheme="majorHAnsi"/>
          <w:color w:val="333333"/>
          <w:sz w:val="22"/>
          <w:szCs w:val="22"/>
          <w:lang w:val="en"/>
        </w:rPr>
        <w:t xml:space="preserve">e enrolled in the campus-based </w:t>
      </w:r>
      <w:r w:rsidR="00174A39" w:rsidRPr="004A6BB6">
        <w:rPr>
          <w:rFonts w:asciiTheme="majorHAnsi" w:eastAsia="Times New Roman" w:hAnsiTheme="majorHAnsi" w:cstheme="majorHAnsi"/>
          <w:color w:val="333333"/>
          <w:sz w:val="22"/>
          <w:szCs w:val="22"/>
          <w:lang w:val="en"/>
        </w:rPr>
        <w:t>MSW program.</w:t>
      </w:r>
    </w:p>
    <w:p w14:paraId="23BBBFB5" w14:textId="77777777" w:rsidR="00CC4CFB" w:rsidRPr="004A6BB6" w:rsidRDefault="00CC4CFB" w:rsidP="00CC4CFB">
      <w:pPr>
        <w:pStyle w:val="ListParagraph"/>
        <w:numPr>
          <w:ilvl w:val="1"/>
          <w:numId w:val="18"/>
        </w:numPr>
        <w:rPr>
          <w:rFonts w:asciiTheme="majorHAnsi" w:eastAsia="Times New Roman" w:hAnsiTheme="majorHAnsi" w:cstheme="majorHAnsi"/>
          <w:color w:val="333333"/>
          <w:sz w:val="22"/>
          <w:szCs w:val="22"/>
          <w:lang w:val="en"/>
        </w:rPr>
      </w:pPr>
      <w:r w:rsidRPr="004A6BB6">
        <w:rPr>
          <w:rFonts w:asciiTheme="majorHAnsi" w:eastAsia="Times New Roman" w:hAnsiTheme="majorHAnsi" w:cstheme="majorHAnsi"/>
          <w:i/>
          <w:iCs/>
          <w:color w:val="333333"/>
          <w:sz w:val="22"/>
          <w:szCs w:val="22"/>
          <w:lang w:val="en"/>
        </w:rPr>
        <w:t>Due to the strict contract requirements and attendance at specialized academic courses and field practicum expectations, VAC students are not eligible for this stipend program.</w:t>
      </w:r>
    </w:p>
    <w:p w14:paraId="34DBE806" w14:textId="67A318F3" w:rsidR="00174A39" w:rsidRPr="004A6BB6" w:rsidRDefault="00CC4CFB" w:rsidP="00CC4CFB">
      <w:pPr>
        <w:pStyle w:val="ListParagraph"/>
        <w:numPr>
          <w:ilvl w:val="0"/>
          <w:numId w:val="18"/>
        </w:numPr>
        <w:rPr>
          <w:rFonts w:asciiTheme="majorHAnsi" w:eastAsia="Times New Roman" w:hAnsiTheme="majorHAnsi" w:cstheme="majorHAnsi"/>
          <w:color w:val="333333"/>
          <w:sz w:val="22"/>
          <w:szCs w:val="22"/>
          <w:lang w:val="en"/>
        </w:rPr>
      </w:pPr>
      <w:r w:rsidRPr="004A6BB6">
        <w:rPr>
          <w:rFonts w:asciiTheme="majorHAnsi" w:eastAsia="Times New Roman" w:hAnsiTheme="majorHAnsi" w:cstheme="majorHAnsi"/>
          <w:color w:val="333333"/>
          <w:sz w:val="22"/>
          <w:szCs w:val="22"/>
          <w:lang w:val="en"/>
        </w:rPr>
        <w:t xml:space="preserve">Select </w:t>
      </w:r>
      <w:r w:rsidR="00174A39" w:rsidRPr="004A6BB6">
        <w:rPr>
          <w:rFonts w:asciiTheme="majorHAnsi" w:eastAsia="Times New Roman" w:hAnsiTheme="majorHAnsi" w:cstheme="majorHAnsi"/>
          <w:color w:val="333333"/>
          <w:sz w:val="22"/>
          <w:szCs w:val="22"/>
          <w:lang w:val="en"/>
        </w:rPr>
        <w:t xml:space="preserve">the Department </w:t>
      </w:r>
      <w:r w:rsidRPr="004A6BB6">
        <w:rPr>
          <w:rFonts w:asciiTheme="majorHAnsi" w:eastAsia="Times New Roman" w:hAnsiTheme="majorHAnsi" w:cstheme="majorHAnsi"/>
          <w:color w:val="333333"/>
          <w:sz w:val="22"/>
          <w:szCs w:val="22"/>
          <w:lang w:val="en"/>
        </w:rPr>
        <w:t xml:space="preserve">of Children, Youth and Families (CYF). </w:t>
      </w:r>
    </w:p>
    <w:p w14:paraId="729DB421" w14:textId="14D4796B" w:rsidR="00DA51C9" w:rsidRPr="004A6BB6" w:rsidRDefault="00DA51C9" w:rsidP="00CC4CFB">
      <w:pPr>
        <w:pStyle w:val="ListParagraph"/>
        <w:numPr>
          <w:ilvl w:val="0"/>
          <w:numId w:val="18"/>
        </w:numPr>
        <w:rPr>
          <w:rFonts w:asciiTheme="majorHAnsi" w:eastAsia="Times New Roman" w:hAnsiTheme="majorHAnsi" w:cstheme="majorHAnsi"/>
          <w:color w:val="333333"/>
          <w:sz w:val="22"/>
          <w:szCs w:val="22"/>
          <w:lang w:val="en"/>
        </w:rPr>
      </w:pPr>
      <w:r w:rsidRPr="004A6BB6">
        <w:rPr>
          <w:rFonts w:asciiTheme="majorHAnsi" w:eastAsia="Times New Roman" w:hAnsiTheme="majorHAnsi" w:cstheme="majorHAnsi"/>
          <w:color w:val="333333"/>
          <w:sz w:val="22"/>
          <w:szCs w:val="22"/>
          <w:lang w:val="en"/>
        </w:rPr>
        <w:t>Maintain good acad</w:t>
      </w:r>
      <w:r w:rsidR="00CC4CFB" w:rsidRPr="004A6BB6">
        <w:rPr>
          <w:rFonts w:asciiTheme="majorHAnsi" w:eastAsia="Times New Roman" w:hAnsiTheme="majorHAnsi" w:cstheme="majorHAnsi"/>
          <w:color w:val="333333"/>
          <w:sz w:val="22"/>
          <w:szCs w:val="22"/>
          <w:lang w:val="en"/>
        </w:rPr>
        <w:t>emic standing</w:t>
      </w:r>
      <w:r w:rsidRPr="004A6BB6">
        <w:rPr>
          <w:rFonts w:asciiTheme="majorHAnsi" w:eastAsia="Times New Roman" w:hAnsiTheme="majorHAnsi" w:cstheme="majorHAnsi"/>
          <w:color w:val="333333"/>
          <w:sz w:val="22"/>
          <w:szCs w:val="22"/>
          <w:lang w:val="en"/>
        </w:rPr>
        <w:t xml:space="preserve"> with a 3.0 or bet</w:t>
      </w:r>
      <w:r w:rsidR="00CC4CFB" w:rsidRPr="004A6BB6">
        <w:rPr>
          <w:rFonts w:asciiTheme="majorHAnsi" w:eastAsia="Times New Roman" w:hAnsiTheme="majorHAnsi" w:cstheme="majorHAnsi"/>
          <w:color w:val="333333"/>
          <w:sz w:val="22"/>
          <w:szCs w:val="22"/>
          <w:lang w:val="en"/>
        </w:rPr>
        <w:t xml:space="preserve">ter GPA and satisfactory </w:t>
      </w:r>
      <w:r w:rsidRPr="004A6BB6">
        <w:rPr>
          <w:rFonts w:asciiTheme="majorHAnsi" w:eastAsia="Times New Roman" w:hAnsiTheme="majorHAnsi" w:cstheme="majorHAnsi"/>
          <w:color w:val="333333"/>
          <w:sz w:val="22"/>
          <w:szCs w:val="22"/>
          <w:lang w:val="en"/>
        </w:rPr>
        <w:t>performance in field placement.</w:t>
      </w:r>
    </w:p>
    <w:p w14:paraId="6C89F166" w14:textId="6264CB98" w:rsidR="00DA51C9" w:rsidRPr="004A6BB6" w:rsidRDefault="00DA51C9" w:rsidP="00CC4CFB">
      <w:pPr>
        <w:pStyle w:val="ListParagraph"/>
        <w:numPr>
          <w:ilvl w:val="0"/>
          <w:numId w:val="18"/>
        </w:numPr>
        <w:rPr>
          <w:rFonts w:asciiTheme="majorHAnsi" w:eastAsia="Times New Roman" w:hAnsiTheme="majorHAnsi" w:cstheme="majorHAnsi"/>
          <w:color w:val="333333"/>
          <w:sz w:val="22"/>
          <w:szCs w:val="22"/>
          <w:lang w:val="en"/>
        </w:rPr>
      </w:pPr>
      <w:r w:rsidRPr="004A6BB6">
        <w:rPr>
          <w:rFonts w:asciiTheme="majorHAnsi" w:eastAsia="Times New Roman" w:hAnsiTheme="majorHAnsi" w:cstheme="majorHAnsi"/>
          <w:color w:val="333333"/>
          <w:sz w:val="22"/>
          <w:szCs w:val="22"/>
          <w:lang w:val="en"/>
        </w:rPr>
        <w:t>P</w:t>
      </w:r>
      <w:r w:rsidR="00174A39" w:rsidRPr="004A6BB6">
        <w:rPr>
          <w:rFonts w:asciiTheme="majorHAnsi" w:eastAsia="Times New Roman" w:hAnsiTheme="majorHAnsi" w:cstheme="majorHAnsi"/>
          <w:color w:val="333333"/>
          <w:sz w:val="22"/>
          <w:szCs w:val="22"/>
          <w:lang w:val="en"/>
        </w:rPr>
        <w:t xml:space="preserve">ass a public child welfare elective </w:t>
      </w:r>
      <w:r w:rsidRPr="004A6BB6">
        <w:rPr>
          <w:rFonts w:asciiTheme="majorHAnsi" w:eastAsia="Times New Roman" w:hAnsiTheme="majorHAnsi" w:cstheme="majorHAnsi"/>
          <w:color w:val="333333"/>
          <w:sz w:val="22"/>
          <w:szCs w:val="22"/>
          <w:lang w:val="en"/>
        </w:rPr>
        <w:t>course.</w:t>
      </w:r>
    </w:p>
    <w:p w14:paraId="098167D6" w14:textId="154D65AF" w:rsidR="00DA51C9" w:rsidRPr="004A6BB6" w:rsidRDefault="009823C5" w:rsidP="00CC4CFB">
      <w:pPr>
        <w:pStyle w:val="ListParagraph"/>
        <w:numPr>
          <w:ilvl w:val="0"/>
          <w:numId w:val="18"/>
        </w:numPr>
        <w:rPr>
          <w:rFonts w:asciiTheme="majorHAnsi" w:eastAsia="Times New Roman" w:hAnsiTheme="majorHAnsi" w:cstheme="majorHAnsi"/>
          <w:color w:val="333333"/>
          <w:sz w:val="22"/>
          <w:szCs w:val="22"/>
          <w:lang w:val="en"/>
        </w:rPr>
      </w:pPr>
      <w:r w:rsidRPr="004A6BB6">
        <w:rPr>
          <w:rFonts w:asciiTheme="majorHAnsi" w:eastAsia="Times New Roman" w:hAnsiTheme="majorHAnsi" w:cstheme="majorHAnsi"/>
          <w:color w:val="333333"/>
          <w:sz w:val="22"/>
          <w:szCs w:val="22"/>
          <w:lang w:val="en"/>
        </w:rPr>
        <w:t>Attend an orientation in</w:t>
      </w:r>
      <w:r w:rsidR="00222222">
        <w:rPr>
          <w:rFonts w:asciiTheme="majorHAnsi" w:eastAsia="Times New Roman" w:hAnsiTheme="majorHAnsi" w:cstheme="majorHAnsi"/>
          <w:color w:val="333333"/>
          <w:sz w:val="22"/>
          <w:szCs w:val="22"/>
          <w:lang w:val="en"/>
        </w:rPr>
        <w:t xml:space="preserve"> August before classes start.</w:t>
      </w:r>
    </w:p>
    <w:p w14:paraId="2F51E0D2" w14:textId="6F0C314C" w:rsidR="00174A39" w:rsidRPr="004A6BB6" w:rsidRDefault="00DA51C9" w:rsidP="00CC4CFB">
      <w:pPr>
        <w:pStyle w:val="ListParagraph"/>
        <w:numPr>
          <w:ilvl w:val="0"/>
          <w:numId w:val="18"/>
        </w:numPr>
        <w:rPr>
          <w:rFonts w:asciiTheme="majorHAnsi" w:eastAsia="Times New Roman" w:hAnsiTheme="majorHAnsi" w:cstheme="majorHAnsi"/>
          <w:color w:val="333333"/>
          <w:sz w:val="22"/>
          <w:szCs w:val="22"/>
          <w:lang w:val="en"/>
        </w:rPr>
      </w:pPr>
      <w:r w:rsidRPr="004A6BB6">
        <w:rPr>
          <w:rFonts w:asciiTheme="majorHAnsi" w:eastAsia="Times New Roman" w:hAnsiTheme="majorHAnsi" w:cstheme="majorHAnsi"/>
          <w:color w:val="333333"/>
          <w:sz w:val="22"/>
          <w:szCs w:val="22"/>
          <w:lang w:val="en"/>
        </w:rPr>
        <w:t xml:space="preserve">Participate </w:t>
      </w:r>
      <w:r w:rsidR="00174A39" w:rsidRPr="004A6BB6">
        <w:rPr>
          <w:rFonts w:asciiTheme="majorHAnsi" w:eastAsia="Times New Roman" w:hAnsiTheme="majorHAnsi" w:cstheme="majorHAnsi"/>
          <w:color w:val="333333"/>
          <w:sz w:val="22"/>
          <w:szCs w:val="22"/>
          <w:lang w:val="en"/>
        </w:rPr>
        <w:t>in sp</w:t>
      </w:r>
      <w:r w:rsidR="00CC4CFB" w:rsidRPr="004A6BB6">
        <w:rPr>
          <w:rFonts w:asciiTheme="majorHAnsi" w:eastAsia="Times New Roman" w:hAnsiTheme="majorHAnsi" w:cstheme="majorHAnsi"/>
          <w:color w:val="333333"/>
          <w:sz w:val="22"/>
          <w:szCs w:val="22"/>
          <w:lang w:val="en"/>
        </w:rPr>
        <w:t>ecialized</w:t>
      </w:r>
      <w:r w:rsidR="00081361">
        <w:rPr>
          <w:rFonts w:asciiTheme="majorHAnsi" w:eastAsia="Times New Roman" w:hAnsiTheme="majorHAnsi" w:cstheme="majorHAnsi"/>
          <w:color w:val="333333"/>
          <w:sz w:val="22"/>
          <w:szCs w:val="22"/>
          <w:lang w:val="en"/>
        </w:rPr>
        <w:t xml:space="preserve"> training sessions</w:t>
      </w:r>
      <w:r w:rsidR="00CC4CFB" w:rsidRPr="004A6BB6">
        <w:rPr>
          <w:rFonts w:asciiTheme="majorHAnsi" w:eastAsia="Times New Roman" w:hAnsiTheme="majorHAnsi" w:cstheme="majorHAnsi"/>
          <w:color w:val="333333"/>
          <w:sz w:val="22"/>
          <w:szCs w:val="22"/>
          <w:lang w:val="en"/>
        </w:rPr>
        <w:t xml:space="preserve"> throughout the academic year.  </w:t>
      </w:r>
      <w:r w:rsidR="00012BAF" w:rsidRPr="004A6BB6">
        <w:rPr>
          <w:rFonts w:asciiTheme="majorHAnsi" w:eastAsia="Times New Roman" w:hAnsiTheme="majorHAnsi" w:cstheme="majorHAnsi"/>
          <w:color w:val="333333"/>
          <w:sz w:val="22"/>
          <w:szCs w:val="22"/>
          <w:lang w:val="en"/>
        </w:rPr>
        <w:t>Attendance is mandatory.</w:t>
      </w:r>
      <w:r w:rsidR="00CC4CFB" w:rsidRPr="004A6BB6">
        <w:rPr>
          <w:rFonts w:asciiTheme="majorHAnsi" w:eastAsia="Times New Roman" w:hAnsiTheme="majorHAnsi" w:cstheme="majorHAnsi"/>
          <w:color w:val="333333"/>
          <w:sz w:val="22"/>
          <w:szCs w:val="22"/>
          <w:lang w:val="en"/>
        </w:rPr>
        <w:t xml:space="preserve">  </w:t>
      </w:r>
      <w:r w:rsidR="00012BAF" w:rsidRPr="004A6BB6">
        <w:rPr>
          <w:rFonts w:asciiTheme="majorHAnsi" w:eastAsia="Times New Roman" w:hAnsiTheme="majorHAnsi" w:cstheme="majorHAnsi"/>
          <w:color w:val="333333"/>
          <w:sz w:val="22"/>
          <w:szCs w:val="22"/>
          <w:lang w:val="en"/>
        </w:rPr>
        <w:t>Date and time of</w:t>
      </w:r>
      <w:r w:rsidR="00081361">
        <w:rPr>
          <w:rFonts w:asciiTheme="majorHAnsi" w:eastAsia="Times New Roman" w:hAnsiTheme="majorHAnsi" w:cstheme="majorHAnsi"/>
          <w:color w:val="333333"/>
          <w:sz w:val="22"/>
          <w:szCs w:val="22"/>
          <w:lang w:val="en"/>
        </w:rPr>
        <w:t xml:space="preserve"> training sessions are </w:t>
      </w:r>
      <w:r w:rsidR="00012BAF" w:rsidRPr="004A6BB6">
        <w:rPr>
          <w:rFonts w:asciiTheme="majorHAnsi" w:eastAsia="Times New Roman" w:hAnsiTheme="majorHAnsi" w:cstheme="majorHAnsi"/>
          <w:color w:val="333333"/>
          <w:sz w:val="22"/>
          <w:szCs w:val="22"/>
          <w:lang w:val="en"/>
        </w:rPr>
        <w:t>subject to change.</w:t>
      </w:r>
    </w:p>
    <w:p w14:paraId="548B92BB" w14:textId="31BD5EEA" w:rsidR="00012BAF" w:rsidRPr="004A6BB6" w:rsidRDefault="00012BAF" w:rsidP="00CC4CFB">
      <w:pPr>
        <w:pStyle w:val="ListParagraph"/>
        <w:numPr>
          <w:ilvl w:val="0"/>
          <w:numId w:val="18"/>
        </w:numPr>
        <w:rPr>
          <w:rFonts w:asciiTheme="majorHAnsi" w:eastAsia="Times New Roman" w:hAnsiTheme="majorHAnsi" w:cstheme="majorHAnsi"/>
          <w:color w:val="333333"/>
          <w:sz w:val="22"/>
          <w:szCs w:val="22"/>
          <w:lang w:val="en"/>
        </w:rPr>
      </w:pPr>
      <w:r w:rsidRPr="004A6BB6">
        <w:rPr>
          <w:rFonts w:asciiTheme="majorHAnsi" w:eastAsia="Times New Roman" w:hAnsiTheme="majorHAnsi" w:cstheme="majorHAnsi"/>
          <w:color w:val="333333"/>
          <w:sz w:val="22"/>
          <w:szCs w:val="22"/>
          <w:lang w:val="en"/>
        </w:rPr>
        <w:lastRenderedPageBreak/>
        <w:t>Attend a</w:t>
      </w:r>
      <w:r w:rsidR="009823C5" w:rsidRPr="004A6BB6">
        <w:rPr>
          <w:rFonts w:asciiTheme="majorHAnsi" w:eastAsia="Times New Roman" w:hAnsiTheme="majorHAnsi" w:cstheme="majorHAnsi"/>
          <w:color w:val="333333"/>
          <w:sz w:val="22"/>
          <w:szCs w:val="22"/>
          <w:lang w:val="en"/>
        </w:rPr>
        <w:t xml:space="preserve"> trauma-informed training in</w:t>
      </w:r>
      <w:r w:rsidRPr="004A6BB6">
        <w:rPr>
          <w:rFonts w:asciiTheme="majorHAnsi" w:eastAsia="Times New Roman" w:hAnsiTheme="majorHAnsi" w:cstheme="majorHAnsi"/>
          <w:color w:val="333333"/>
          <w:sz w:val="22"/>
          <w:szCs w:val="22"/>
          <w:lang w:val="en"/>
        </w:rPr>
        <w:t xml:space="preserve"> August prior to the s</w:t>
      </w:r>
      <w:r w:rsidR="009B2AF3">
        <w:rPr>
          <w:rFonts w:asciiTheme="majorHAnsi" w:eastAsia="Times New Roman" w:hAnsiTheme="majorHAnsi" w:cstheme="majorHAnsi"/>
          <w:color w:val="333333"/>
          <w:sz w:val="22"/>
          <w:szCs w:val="22"/>
          <w:lang w:val="en"/>
        </w:rPr>
        <w:t>econd year of the program beginning</w:t>
      </w:r>
      <w:r w:rsidR="00CC4CFB" w:rsidRPr="004A6BB6">
        <w:rPr>
          <w:rFonts w:asciiTheme="majorHAnsi" w:eastAsia="Times New Roman" w:hAnsiTheme="majorHAnsi" w:cstheme="majorHAnsi"/>
          <w:color w:val="333333"/>
          <w:sz w:val="22"/>
          <w:szCs w:val="22"/>
          <w:lang w:val="en"/>
        </w:rPr>
        <w:t xml:space="preserve">.  This </w:t>
      </w:r>
      <w:r w:rsidR="009823C5" w:rsidRPr="004A6BB6">
        <w:rPr>
          <w:rFonts w:asciiTheme="majorHAnsi" w:eastAsia="Times New Roman" w:hAnsiTheme="majorHAnsi" w:cstheme="majorHAnsi"/>
          <w:color w:val="333333"/>
          <w:sz w:val="22"/>
          <w:szCs w:val="22"/>
          <w:lang w:val="en"/>
        </w:rPr>
        <w:t>t</w:t>
      </w:r>
      <w:r w:rsidRPr="004A6BB6">
        <w:rPr>
          <w:rFonts w:asciiTheme="majorHAnsi" w:eastAsia="Times New Roman" w:hAnsiTheme="majorHAnsi" w:cstheme="majorHAnsi"/>
          <w:color w:val="333333"/>
          <w:sz w:val="22"/>
          <w:szCs w:val="22"/>
          <w:lang w:val="en"/>
        </w:rPr>
        <w:t>raining will take place before classes begin</w:t>
      </w:r>
      <w:r w:rsidR="00222222">
        <w:rPr>
          <w:rFonts w:asciiTheme="majorHAnsi" w:eastAsia="Times New Roman" w:hAnsiTheme="majorHAnsi" w:cstheme="majorHAnsi"/>
          <w:color w:val="333333"/>
          <w:sz w:val="22"/>
          <w:szCs w:val="22"/>
          <w:lang w:val="en"/>
        </w:rPr>
        <w:t xml:space="preserve">. </w:t>
      </w:r>
    </w:p>
    <w:p w14:paraId="5095B272" w14:textId="77777777" w:rsidR="004A6BB6" w:rsidRPr="004A6BB6" w:rsidRDefault="004A6BB6" w:rsidP="00012BAF">
      <w:pPr>
        <w:rPr>
          <w:rFonts w:asciiTheme="majorHAnsi" w:eastAsia="Times New Roman" w:hAnsiTheme="majorHAnsi" w:cstheme="majorHAnsi"/>
          <w:color w:val="333333"/>
          <w:sz w:val="22"/>
          <w:szCs w:val="22"/>
          <w:lang w:val="en"/>
        </w:rPr>
      </w:pPr>
    </w:p>
    <w:p w14:paraId="46809574" w14:textId="5803F1ED" w:rsidR="00012BAF" w:rsidRDefault="00BA2C86" w:rsidP="00012BAF">
      <w:pPr>
        <w:rPr>
          <w:rFonts w:asciiTheme="majorHAnsi" w:eastAsia="Times New Roman" w:hAnsiTheme="majorHAnsi" w:cstheme="majorHAnsi"/>
          <w:b/>
          <w:color w:val="333333"/>
          <w:sz w:val="22"/>
          <w:szCs w:val="22"/>
          <w:u w:val="single"/>
          <w:lang w:val="en"/>
        </w:rPr>
      </w:pPr>
      <w:r>
        <w:rPr>
          <w:rFonts w:asciiTheme="majorHAnsi" w:eastAsia="Times New Roman" w:hAnsiTheme="majorHAnsi" w:cstheme="majorHAnsi"/>
          <w:b/>
          <w:color w:val="333333"/>
          <w:sz w:val="22"/>
          <w:szCs w:val="22"/>
          <w:u w:val="single"/>
          <w:lang w:val="en"/>
        </w:rPr>
        <w:t>DCFS</w:t>
      </w:r>
      <w:r w:rsidR="00012BAF" w:rsidRPr="004A6BB6">
        <w:rPr>
          <w:rFonts w:asciiTheme="majorHAnsi" w:eastAsia="Times New Roman" w:hAnsiTheme="majorHAnsi" w:cstheme="majorHAnsi"/>
          <w:b/>
          <w:color w:val="333333"/>
          <w:sz w:val="22"/>
          <w:szCs w:val="22"/>
          <w:u w:val="single"/>
          <w:lang w:val="en"/>
        </w:rPr>
        <w:t xml:space="preserve"> Stipend Program </w:t>
      </w:r>
      <w:r w:rsidR="00EB7F6B" w:rsidRPr="004A6BB6">
        <w:rPr>
          <w:rFonts w:asciiTheme="majorHAnsi" w:eastAsia="Times New Roman" w:hAnsiTheme="majorHAnsi" w:cstheme="majorHAnsi"/>
          <w:b/>
          <w:color w:val="333333"/>
          <w:sz w:val="22"/>
          <w:szCs w:val="22"/>
          <w:u w:val="single"/>
          <w:lang w:val="en"/>
        </w:rPr>
        <w:t>Opportunities</w:t>
      </w:r>
    </w:p>
    <w:p w14:paraId="58450FBF" w14:textId="77777777" w:rsidR="007E62C8" w:rsidRDefault="007E62C8" w:rsidP="00012BAF">
      <w:pPr>
        <w:rPr>
          <w:rFonts w:asciiTheme="majorHAnsi" w:eastAsia="Times New Roman" w:hAnsiTheme="majorHAnsi" w:cstheme="majorHAnsi"/>
          <w:b/>
          <w:color w:val="333333"/>
          <w:sz w:val="22"/>
          <w:szCs w:val="22"/>
          <w:u w:val="single"/>
          <w:lang w:val="en"/>
        </w:rPr>
      </w:pPr>
    </w:p>
    <w:p w14:paraId="56BB069F" w14:textId="5F9759A6" w:rsidR="005C0592" w:rsidRPr="009746D1" w:rsidRDefault="007E62C8" w:rsidP="00012BAF">
      <w:pPr>
        <w:rPr>
          <w:rFonts w:asciiTheme="majorHAnsi" w:eastAsia="Times New Roman" w:hAnsiTheme="majorHAnsi" w:cstheme="majorHAnsi"/>
          <w:color w:val="333333"/>
          <w:sz w:val="22"/>
          <w:szCs w:val="22"/>
          <w:u w:val="single"/>
          <w:lang w:val="en"/>
        </w:rPr>
      </w:pPr>
      <w:r w:rsidRPr="009746D1">
        <w:rPr>
          <w:rFonts w:asciiTheme="majorHAnsi" w:hAnsiTheme="majorHAnsi"/>
          <w:sz w:val="22"/>
          <w:szCs w:val="22"/>
        </w:rPr>
        <w:t>Students’ first year field placement will be at a community-based organization working with families involved in or at risk of be</w:t>
      </w:r>
      <w:r w:rsidR="009B2AF3">
        <w:rPr>
          <w:rFonts w:asciiTheme="majorHAnsi" w:hAnsiTheme="majorHAnsi"/>
          <w:sz w:val="22"/>
          <w:szCs w:val="22"/>
        </w:rPr>
        <w:t xml:space="preserve">coming </w:t>
      </w:r>
      <w:r w:rsidRPr="009746D1">
        <w:rPr>
          <w:rFonts w:asciiTheme="majorHAnsi" w:hAnsiTheme="majorHAnsi"/>
          <w:sz w:val="22"/>
          <w:szCs w:val="22"/>
        </w:rPr>
        <w:t>involved in the public child welfare system.  During the second year of the stipend program, all students will be placed at a DCFS regional office</w:t>
      </w:r>
      <w:r w:rsidR="009746D1" w:rsidRPr="009746D1">
        <w:rPr>
          <w:rFonts w:asciiTheme="majorHAnsi" w:eastAsia="Times New Roman" w:hAnsiTheme="majorHAnsi" w:cstheme="majorHAnsi"/>
          <w:color w:val="333333"/>
          <w:sz w:val="22"/>
          <w:szCs w:val="22"/>
          <w:u w:val="single"/>
          <w:lang w:val="en"/>
        </w:rPr>
        <w:t>.</w:t>
      </w:r>
    </w:p>
    <w:p w14:paraId="4E202F74" w14:textId="77777777" w:rsidR="009746D1" w:rsidRPr="004A6BB6" w:rsidRDefault="009746D1" w:rsidP="00012BAF">
      <w:pPr>
        <w:rPr>
          <w:rFonts w:asciiTheme="majorHAnsi" w:eastAsia="Times New Roman" w:hAnsiTheme="majorHAnsi" w:cstheme="majorHAnsi"/>
          <w:color w:val="333333"/>
          <w:sz w:val="22"/>
          <w:szCs w:val="22"/>
          <w:lang w:val="en"/>
        </w:rPr>
      </w:pPr>
    </w:p>
    <w:p w14:paraId="66F38662" w14:textId="3242AEA1" w:rsidR="00D61563" w:rsidRPr="00BA2C86" w:rsidRDefault="00D61563" w:rsidP="00D61563">
      <w:pPr>
        <w:rPr>
          <w:rFonts w:asciiTheme="majorHAnsi" w:eastAsia="Times New Roman" w:hAnsiTheme="majorHAnsi" w:cstheme="majorHAnsi"/>
          <w:color w:val="333333"/>
          <w:sz w:val="22"/>
          <w:szCs w:val="22"/>
          <w:lang w:val="en"/>
        </w:rPr>
      </w:pPr>
      <w:r w:rsidRPr="004A6BB6">
        <w:rPr>
          <w:rFonts w:asciiTheme="majorHAnsi" w:hAnsiTheme="majorHAnsi" w:cstheme="majorHAnsi"/>
          <w:b/>
          <w:sz w:val="22"/>
          <w:szCs w:val="22"/>
          <w:u w:val="single"/>
        </w:rPr>
        <w:t xml:space="preserve">Payback </w:t>
      </w:r>
      <w:r w:rsidR="00222222">
        <w:rPr>
          <w:rFonts w:asciiTheme="majorHAnsi" w:hAnsiTheme="majorHAnsi" w:cstheme="majorHAnsi"/>
          <w:b/>
          <w:sz w:val="22"/>
          <w:szCs w:val="22"/>
          <w:u w:val="single"/>
        </w:rPr>
        <w:t xml:space="preserve">Employment </w:t>
      </w:r>
      <w:r w:rsidRPr="004A6BB6">
        <w:rPr>
          <w:rFonts w:asciiTheme="majorHAnsi" w:hAnsiTheme="majorHAnsi" w:cstheme="majorHAnsi"/>
          <w:b/>
          <w:sz w:val="22"/>
          <w:szCs w:val="22"/>
          <w:u w:val="single"/>
        </w:rPr>
        <w:t>Commitment</w:t>
      </w:r>
    </w:p>
    <w:p w14:paraId="2672E4CF" w14:textId="5930D588" w:rsidR="005C1B90" w:rsidRPr="004A6BB6" w:rsidRDefault="005C1B90" w:rsidP="00D61563">
      <w:pPr>
        <w:rPr>
          <w:rFonts w:asciiTheme="majorHAnsi" w:hAnsiTheme="majorHAnsi" w:cstheme="majorHAnsi"/>
          <w:sz w:val="22"/>
          <w:szCs w:val="22"/>
        </w:rPr>
      </w:pPr>
    </w:p>
    <w:p w14:paraId="586E5108" w14:textId="7CDBBFF6" w:rsidR="005C1B90" w:rsidRPr="004A6BB6" w:rsidRDefault="00BA2C86" w:rsidP="005C1B90">
      <w:pPr>
        <w:rPr>
          <w:rFonts w:asciiTheme="majorHAnsi" w:eastAsia="Times New Roman" w:hAnsiTheme="majorHAnsi" w:cstheme="majorHAnsi"/>
          <w:color w:val="333333"/>
          <w:sz w:val="22"/>
          <w:szCs w:val="22"/>
          <w:lang w:val="en"/>
        </w:rPr>
      </w:pPr>
      <w:r>
        <w:rPr>
          <w:rFonts w:asciiTheme="majorHAnsi" w:eastAsia="Times New Roman" w:hAnsiTheme="majorHAnsi" w:cstheme="majorHAnsi"/>
          <w:color w:val="333333"/>
          <w:sz w:val="22"/>
          <w:szCs w:val="22"/>
          <w:lang w:val="en"/>
        </w:rPr>
        <w:t>Students who participate in the</w:t>
      </w:r>
      <w:r w:rsidR="00081361">
        <w:rPr>
          <w:rFonts w:asciiTheme="majorHAnsi" w:eastAsia="Times New Roman" w:hAnsiTheme="majorHAnsi" w:cstheme="majorHAnsi"/>
          <w:color w:val="333333"/>
          <w:sz w:val="22"/>
          <w:szCs w:val="22"/>
          <w:lang w:val="en"/>
        </w:rPr>
        <w:t xml:space="preserve"> LA</w:t>
      </w:r>
      <w:r>
        <w:rPr>
          <w:rFonts w:asciiTheme="majorHAnsi" w:eastAsia="Times New Roman" w:hAnsiTheme="majorHAnsi" w:cstheme="majorHAnsi"/>
          <w:color w:val="333333"/>
          <w:sz w:val="22"/>
          <w:szCs w:val="22"/>
          <w:lang w:val="en"/>
        </w:rPr>
        <w:t xml:space="preserve"> DCFS</w:t>
      </w:r>
      <w:r w:rsidR="005C1B90" w:rsidRPr="004A6BB6">
        <w:rPr>
          <w:rFonts w:asciiTheme="majorHAnsi" w:eastAsia="Times New Roman" w:hAnsiTheme="majorHAnsi" w:cstheme="majorHAnsi"/>
          <w:color w:val="333333"/>
          <w:sz w:val="22"/>
          <w:szCs w:val="22"/>
          <w:lang w:val="en"/>
        </w:rPr>
        <w:t xml:space="preserve"> stipend program agree to work at the Los Angeles County</w:t>
      </w:r>
      <w:r>
        <w:rPr>
          <w:rFonts w:asciiTheme="majorHAnsi" w:eastAsia="Times New Roman" w:hAnsiTheme="majorHAnsi" w:cstheme="majorHAnsi"/>
          <w:color w:val="333333"/>
          <w:sz w:val="22"/>
          <w:szCs w:val="22"/>
          <w:lang w:val="en"/>
        </w:rPr>
        <w:t xml:space="preserve"> Department of Children and Family Services</w:t>
      </w:r>
      <w:r w:rsidR="005C1B90" w:rsidRPr="004A6BB6">
        <w:rPr>
          <w:rFonts w:asciiTheme="majorHAnsi" w:eastAsia="Times New Roman" w:hAnsiTheme="majorHAnsi" w:cstheme="majorHAnsi"/>
          <w:color w:val="333333"/>
          <w:sz w:val="22"/>
          <w:szCs w:val="22"/>
          <w:lang w:val="en"/>
        </w:rPr>
        <w:t xml:space="preserve"> for two calendar years after graduation.  Graduates will be placed in the DCFS offices with the highest need for staff.  The goal is for </w:t>
      </w:r>
      <w:r>
        <w:rPr>
          <w:rFonts w:asciiTheme="majorHAnsi" w:eastAsia="Times New Roman" w:hAnsiTheme="majorHAnsi" w:cstheme="majorHAnsi"/>
          <w:color w:val="333333"/>
          <w:sz w:val="22"/>
          <w:szCs w:val="22"/>
          <w:lang w:val="en"/>
        </w:rPr>
        <w:t>DCFS</w:t>
      </w:r>
      <w:r w:rsidR="005C1B90" w:rsidRPr="004A6BB6">
        <w:rPr>
          <w:rFonts w:asciiTheme="majorHAnsi" w:eastAsia="Times New Roman" w:hAnsiTheme="majorHAnsi" w:cstheme="majorHAnsi"/>
          <w:color w:val="333333"/>
          <w:sz w:val="22"/>
          <w:szCs w:val="22"/>
          <w:lang w:val="en"/>
        </w:rPr>
        <w:t xml:space="preserve"> graduates to further their public child welfare career beyond the two years of employment payback and adopt a leadership role to become effective agents of change. </w:t>
      </w:r>
    </w:p>
    <w:p w14:paraId="255ED044" w14:textId="2DA8B7D7" w:rsidR="005C1B90" w:rsidRPr="004A6BB6" w:rsidRDefault="005C1B90" w:rsidP="005C1B90">
      <w:pPr>
        <w:rPr>
          <w:rFonts w:asciiTheme="majorHAnsi" w:eastAsia="Times New Roman" w:hAnsiTheme="majorHAnsi" w:cstheme="majorHAnsi"/>
          <w:color w:val="333333"/>
          <w:sz w:val="22"/>
          <w:szCs w:val="22"/>
          <w:lang w:val="en"/>
        </w:rPr>
      </w:pPr>
    </w:p>
    <w:p w14:paraId="5C9E0EFF" w14:textId="748367D2" w:rsidR="005C1B90" w:rsidRPr="004A6BB6" w:rsidRDefault="00EB7F6B" w:rsidP="005C1B90">
      <w:pPr>
        <w:rPr>
          <w:rFonts w:asciiTheme="majorHAnsi" w:eastAsia="Times New Roman" w:hAnsiTheme="majorHAnsi" w:cstheme="majorHAnsi"/>
          <w:b/>
          <w:color w:val="333333"/>
          <w:sz w:val="22"/>
          <w:szCs w:val="22"/>
          <w:u w:val="single"/>
          <w:lang w:val="en"/>
        </w:rPr>
      </w:pPr>
      <w:r w:rsidRPr="004A6BB6">
        <w:rPr>
          <w:rFonts w:asciiTheme="majorHAnsi" w:eastAsia="Times New Roman" w:hAnsiTheme="majorHAnsi" w:cstheme="majorHAnsi"/>
          <w:b/>
          <w:color w:val="333333"/>
          <w:sz w:val="22"/>
          <w:szCs w:val="22"/>
          <w:u w:val="single"/>
          <w:lang w:val="en"/>
        </w:rPr>
        <w:t>Additional Info</w:t>
      </w:r>
      <w:r w:rsidR="004A6BB6" w:rsidRPr="004A6BB6">
        <w:rPr>
          <w:rFonts w:asciiTheme="majorHAnsi" w:eastAsia="Times New Roman" w:hAnsiTheme="majorHAnsi" w:cstheme="majorHAnsi"/>
          <w:b/>
          <w:color w:val="333333"/>
          <w:sz w:val="22"/>
          <w:szCs w:val="22"/>
          <w:u w:val="single"/>
          <w:lang w:val="en"/>
        </w:rPr>
        <w:t>rmation about Interning with</w:t>
      </w:r>
      <w:r w:rsidRPr="004A6BB6">
        <w:rPr>
          <w:rFonts w:asciiTheme="majorHAnsi" w:eastAsia="Times New Roman" w:hAnsiTheme="majorHAnsi" w:cstheme="majorHAnsi"/>
          <w:b/>
          <w:color w:val="333333"/>
          <w:sz w:val="22"/>
          <w:szCs w:val="22"/>
          <w:u w:val="single"/>
          <w:lang w:val="en"/>
        </w:rPr>
        <w:t xml:space="preserve"> </w:t>
      </w:r>
      <w:r w:rsidR="004A6BB6" w:rsidRPr="004A6BB6">
        <w:rPr>
          <w:rFonts w:asciiTheme="majorHAnsi" w:eastAsia="Times New Roman" w:hAnsiTheme="majorHAnsi" w:cstheme="majorHAnsi"/>
          <w:b/>
          <w:color w:val="333333"/>
          <w:sz w:val="22"/>
          <w:szCs w:val="22"/>
          <w:u w:val="single"/>
          <w:lang w:val="en"/>
        </w:rPr>
        <w:t>LA County DCFS</w:t>
      </w:r>
    </w:p>
    <w:p w14:paraId="36B230D1" w14:textId="77777777" w:rsidR="005C1B90" w:rsidRPr="004A6BB6" w:rsidRDefault="005C1B90" w:rsidP="005C1B90">
      <w:pPr>
        <w:rPr>
          <w:rFonts w:asciiTheme="majorHAnsi" w:eastAsia="Times New Roman" w:hAnsiTheme="majorHAnsi" w:cstheme="majorHAnsi"/>
          <w:color w:val="333333"/>
          <w:sz w:val="22"/>
          <w:szCs w:val="22"/>
          <w:lang w:val="en"/>
        </w:rPr>
      </w:pPr>
    </w:p>
    <w:p w14:paraId="32F7919D" w14:textId="4BC443CB" w:rsidR="00EB7F6B" w:rsidRPr="004A6BB6" w:rsidRDefault="004A6BB6" w:rsidP="004A6BB6">
      <w:pPr>
        <w:spacing w:before="32" w:line="236" w:lineRule="auto"/>
        <w:ind w:right="50"/>
        <w:rPr>
          <w:rFonts w:asciiTheme="majorHAnsi" w:eastAsia="Arial" w:hAnsiTheme="majorHAnsi" w:cstheme="majorHAnsi"/>
          <w:sz w:val="22"/>
          <w:szCs w:val="22"/>
        </w:rPr>
      </w:pPr>
      <w:r w:rsidRPr="004A6BB6">
        <w:rPr>
          <w:rFonts w:asciiTheme="majorHAnsi" w:eastAsia="Arial" w:hAnsiTheme="majorHAnsi" w:cstheme="majorHAnsi"/>
          <w:color w:val="282828"/>
          <w:sz w:val="22"/>
          <w:szCs w:val="22"/>
          <w:lang w:val="en"/>
        </w:rPr>
        <w:t>LA County DCFS</w:t>
      </w:r>
      <w:r w:rsidR="00EB7F6B" w:rsidRPr="004A6BB6">
        <w:rPr>
          <w:rFonts w:asciiTheme="majorHAnsi" w:eastAsia="Arial" w:hAnsiTheme="majorHAnsi" w:cstheme="majorHAnsi"/>
          <w:color w:val="282828"/>
          <w:spacing w:val="8"/>
          <w:sz w:val="22"/>
          <w:szCs w:val="22"/>
        </w:rPr>
        <w:t xml:space="preserve"> </w:t>
      </w:r>
      <w:r w:rsidR="00EB7F6B" w:rsidRPr="004A6BB6">
        <w:rPr>
          <w:rFonts w:asciiTheme="majorHAnsi" w:eastAsia="Arial" w:hAnsiTheme="majorHAnsi" w:cstheme="majorHAnsi"/>
          <w:color w:val="282828"/>
          <w:sz w:val="22"/>
          <w:szCs w:val="22"/>
        </w:rPr>
        <w:t xml:space="preserve">is </w:t>
      </w:r>
      <w:r w:rsidR="00EB7F6B" w:rsidRPr="004A6BB6">
        <w:rPr>
          <w:rFonts w:asciiTheme="majorHAnsi" w:eastAsia="Arial" w:hAnsiTheme="majorHAnsi" w:cstheme="majorHAnsi"/>
          <w:color w:val="282828"/>
          <w:w w:val="101"/>
          <w:sz w:val="22"/>
          <w:szCs w:val="22"/>
        </w:rPr>
        <w:t xml:space="preserve">the </w:t>
      </w:r>
      <w:r w:rsidR="009B2AF3">
        <w:rPr>
          <w:rFonts w:asciiTheme="majorHAnsi" w:eastAsia="Arial" w:hAnsiTheme="majorHAnsi" w:cstheme="majorHAnsi"/>
          <w:color w:val="282828"/>
          <w:sz w:val="22"/>
          <w:szCs w:val="22"/>
        </w:rPr>
        <w:t>largest</w:t>
      </w:r>
      <w:r w:rsidR="009B2AF3">
        <w:rPr>
          <w:rFonts w:asciiTheme="majorHAnsi" w:eastAsia="Arial" w:hAnsiTheme="majorHAnsi" w:cstheme="majorHAnsi"/>
          <w:color w:val="282828"/>
          <w:spacing w:val="-16"/>
          <w:sz w:val="22"/>
          <w:szCs w:val="22"/>
        </w:rPr>
        <w:t xml:space="preserve"> public child</w:t>
      </w:r>
      <w:r w:rsidR="00EB7F6B" w:rsidRPr="004A6BB6">
        <w:rPr>
          <w:rFonts w:asciiTheme="majorHAnsi" w:eastAsia="Arial" w:hAnsiTheme="majorHAnsi" w:cstheme="majorHAnsi"/>
          <w:color w:val="282828"/>
          <w:spacing w:val="3"/>
          <w:sz w:val="22"/>
          <w:szCs w:val="22"/>
        </w:rPr>
        <w:t xml:space="preserve"> </w:t>
      </w:r>
      <w:r w:rsidR="00EB7F6B" w:rsidRPr="004A6BB6">
        <w:rPr>
          <w:rFonts w:asciiTheme="majorHAnsi" w:eastAsia="Arial" w:hAnsiTheme="majorHAnsi" w:cstheme="majorHAnsi"/>
          <w:color w:val="282828"/>
          <w:sz w:val="22"/>
          <w:szCs w:val="22"/>
        </w:rPr>
        <w:t>welfare</w:t>
      </w:r>
      <w:r w:rsidR="00EB7F6B" w:rsidRPr="004A6BB6">
        <w:rPr>
          <w:rFonts w:asciiTheme="majorHAnsi" w:eastAsia="Arial" w:hAnsiTheme="majorHAnsi" w:cstheme="majorHAnsi"/>
          <w:color w:val="282828"/>
          <w:spacing w:val="-16"/>
          <w:sz w:val="22"/>
          <w:szCs w:val="22"/>
        </w:rPr>
        <w:t xml:space="preserve"> </w:t>
      </w:r>
      <w:r w:rsidR="00EB7F6B" w:rsidRPr="004A6BB6">
        <w:rPr>
          <w:rFonts w:asciiTheme="majorHAnsi" w:eastAsia="Arial" w:hAnsiTheme="majorHAnsi" w:cstheme="majorHAnsi"/>
          <w:color w:val="282828"/>
          <w:sz w:val="22"/>
          <w:szCs w:val="22"/>
        </w:rPr>
        <w:t>agency</w:t>
      </w:r>
      <w:r w:rsidR="00EB7F6B" w:rsidRPr="004A6BB6">
        <w:rPr>
          <w:rFonts w:asciiTheme="majorHAnsi" w:eastAsia="Arial" w:hAnsiTheme="majorHAnsi" w:cstheme="majorHAnsi"/>
          <w:color w:val="282828"/>
          <w:spacing w:val="-6"/>
          <w:sz w:val="22"/>
          <w:szCs w:val="22"/>
        </w:rPr>
        <w:t xml:space="preserve"> </w:t>
      </w:r>
      <w:r w:rsidR="00EB7F6B" w:rsidRPr="004A6BB6">
        <w:rPr>
          <w:rFonts w:asciiTheme="majorHAnsi" w:eastAsia="Arial" w:hAnsiTheme="majorHAnsi" w:cstheme="majorHAnsi"/>
          <w:color w:val="282828"/>
          <w:sz w:val="22"/>
          <w:szCs w:val="22"/>
        </w:rPr>
        <w:t>in</w:t>
      </w:r>
      <w:r w:rsidR="00EB7F6B" w:rsidRPr="004A6BB6">
        <w:rPr>
          <w:rFonts w:asciiTheme="majorHAnsi" w:eastAsia="Arial" w:hAnsiTheme="majorHAnsi" w:cstheme="majorHAnsi"/>
          <w:color w:val="282828"/>
          <w:spacing w:val="15"/>
          <w:sz w:val="22"/>
          <w:szCs w:val="22"/>
        </w:rPr>
        <w:t xml:space="preserve"> </w:t>
      </w:r>
      <w:r w:rsidR="00EB7F6B" w:rsidRPr="004A6BB6">
        <w:rPr>
          <w:rFonts w:asciiTheme="majorHAnsi" w:eastAsia="Arial" w:hAnsiTheme="majorHAnsi" w:cstheme="majorHAnsi"/>
          <w:color w:val="282828"/>
          <w:sz w:val="22"/>
          <w:szCs w:val="22"/>
        </w:rPr>
        <w:t>the</w:t>
      </w:r>
      <w:r w:rsidR="00EB7F6B" w:rsidRPr="004A6BB6">
        <w:rPr>
          <w:rFonts w:asciiTheme="majorHAnsi" w:eastAsia="Arial" w:hAnsiTheme="majorHAnsi" w:cstheme="majorHAnsi"/>
          <w:color w:val="282828"/>
          <w:spacing w:val="-8"/>
          <w:sz w:val="22"/>
          <w:szCs w:val="22"/>
        </w:rPr>
        <w:t xml:space="preserve"> </w:t>
      </w:r>
      <w:r w:rsidR="00EB7F6B" w:rsidRPr="004A6BB6">
        <w:rPr>
          <w:rFonts w:asciiTheme="majorHAnsi" w:eastAsia="Arial" w:hAnsiTheme="majorHAnsi" w:cstheme="majorHAnsi"/>
          <w:color w:val="282828"/>
          <w:sz w:val="22"/>
          <w:szCs w:val="22"/>
        </w:rPr>
        <w:t>United</w:t>
      </w:r>
      <w:r w:rsidR="00EB7F6B" w:rsidRPr="004A6BB6">
        <w:rPr>
          <w:rFonts w:asciiTheme="majorHAnsi" w:eastAsia="Arial" w:hAnsiTheme="majorHAnsi" w:cstheme="majorHAnsi"/>
          <w:color w:val="282828"/>
          <w:spacing w:val="-17"/>
          <w:sz w:val="22"/>
          <w:szCs w:val="22"/>
        </w:rPr>
        <w:t xml:space="preserve"> </w:t>
      </w:r>
      <w:r w:rsidR="00EB7F6B" w:rsidRPr="004A6BB6">
        <w:rPr>
          <w:rFonts w:asciiTheme="majorHAnsi" w:eastAsia="Arial" w:hAnsiTheme="majorHAnsi" w:cstheme="majorHAnsi"/>
          <w:color w:val="282828"/>
          <w:sz w:val="22"/>
          <w:szCs w:val="22"/>
        </w:rPr>
        <w:t>State</w:t>
      </w:r>
      <w:r w:rsidR="00EB7F6B" w:rsidRPr="004A6BB6">
        <w:rPr>
          <w:rFonts w:asciiTheme="majorHAnsi" w:eastAsia="Arial" w:hAnsiTheme="majorHAnsi" w:cstheme="majorHAnsi"/>
          <w:color w:val="282828"/>
          <w:spacing w:val="-18"/>
          <w:w w:val="101"/>
          <w:sz w:val="22"/>
          <w:szCs w:val="22"/>
        </w:rPr>
        <w:t>s</w:t>
      </w:r>
      <w:r w:rsidR="00EB7F6B" w:rsidRPr="004A6BB6">
        <w:rPr>
          <w:rFonts w:asciiTheme="majorHAnsi" w:eastAsia="Arial" w:hAnsiTheme="majorHAnsi" w:cstheme="majorHAnsi"/>
          <w:color w:val="464646"/>
          <w:w w:val="177"/>
          <w:sz w:val="22"/>
          <w:szCs w:val="22"/>
        </w:rPr>
        <w:t>.</w:t>
      </w:r>
      <w:r w:rsidR="00EB7F6B" w:rsidRPr="004A6BB6">
        <w:rPr>
          <w:rFonts w:asciiTheme="majorHAnsi" w:eastAsia="Arial" w:hAnsiTheme="majorHAnsi" w:cstheme="majorHAnsi"/>
          <w:color w:val="464646"/>
          <w:spacing w:val="17"/>
          <w:sz w:val="22"/>
          <w:szCs w:val="22"/>
        </w:rPr>
        <w:t xml:space="preserve"> </w:t>
      </w:r>
      <w:r w:rsidR="00EB7F6B" w:rsidRPr="004A6BB6">
        <w:rPr>
          <w:rFonts w:asciiTheme="majorHAnsi" w:eastAsia="Arial" w:hAnsiTheme="majorHAnsi" w:cstheme="majorHAnsi"/>
          <w:color w:val="282828"/>
          <w:w w:val="99"/>
          <w:sz w:val="22"/>
          <w:szCs w:val="22"/>
        </w:rPr>
        <w:t>Established</w:t>
      </w:r>
      <w:r w:rsidR="00EB7F6B" w:rsidRPr="004A6BB6">
        <w:rPr>
          <w:rFonts w:asciiTheme="majorHAnsi" w:eastAsia="Arial" w:hAnsiTheme="majorHAnsi" w:cstheme="majorHAnsi"/>
          <w:color w:val="282828"/>
          <w:spacing w:val="-14"/>
          <w:w w:val="99"/>
          <w:sz w:val="22"/>
          <w:szCs w:val="22"/>
        </w:rPr>
        <w:t xml:space="preserve"> </w:t>
      </w:r>
      <w:r w:rsidR="00EB7F6B" w:rsidRPr="004A6BB6">
        <w:rPr>
          <w:rFonts w:asciiTheme="majorHAnsi" w:eastAsia="Arial" w:hAnsiTheme="majorHAnsi" w:cstheme="majorHAnsi"/>
          <w:color w:val="282828"/>
          <w:sz w:val="22"/>
          <w:szCs w:val="22"/>
        </w:rPr>
        <w:t>in</w:t>
      </w:r>
      <w:r w:rsidR="00EB7F6B" w:rsidRPr="004A6BB6">
        <w:rPr>
          <w:rFonts w:asciiTheme="majorHAnsi" w:eastAsia="Arial" w:hAnsiTheme="majorHAnsi" w:cstheme="majorHAnsi"/>
          <w:color w:val="282828"/>
          <w:spacing w:val="4"/>
          <w:sz w:val="22"/>
          <w:szCs w:val="22"/>
        </w:rPr>
        <w:t xml:space="preserve"> </w:t>
      </w:r>
      <w:r w:rsidR="009823C5" w:rsidRPr="004A6BB6">
        <w:rPr>
          <w:rFonts w:asciiTheme="majorHAnsi" w:eastAsia="Times New Roman" w:hAnsiTheme="majorHAnsi" w:cstheme="majorHAnsi"/>
          <w:color w:val="282828"/>
          <w:sz w:val="22"/>
          <w:szCs w:val="22"/>
        </w:rPr>
        <w:t>1984, DCFS</w:t>
      </w:r>
      <w:r w:rsidR="00EB7F6B" w:rsidRPr="004A6BB6">
        <w:rPr>
          <w:rFonts w:asciiTheme="majorHAnsi" w:eastAsia="Arial" w:hAnsiTheme="majorHAnsi" w:cstheme="majorHAnsi"/>
          <w:color w:val="282828"/>
          <w:spacing w:val="15"/>
          <w:sz w:val="22"/>
          <w:szCs w:val="22"/>
        </w:rPr>
        <w:t xml:space="preserve"> </w:t>
      </w:r>
      <w:r w:rsidR="00EB7F6B" w:rsidRPr="004A6BB6">
        <w:rPr>
          <w:rFonts w:asciiTheme="majorHAnsi" w:eastAsia="Arial" w:hAnsiTheme="majorHAnsi" w:cstheme="majorHAnsi"/>
          <w:color w:val="282828"/>
          <w:sz w:val="22"/>
          <w:szCs w:val="22"/>
        </w:rPr>
        <w:t>is</w:t>
      </w:r>
      <w:r w:rsidRPr="004A6BB6">
        <w:rPr>
          <w:rFonts w:asciiTheme="majorHAnsi" w:eastAsia="Arial" w:hAnsiTheme="majorHAnsi" w:cstheme="majorHAnsi"/>
          <w:color w:val="282828"/>
          <w:spacing w:val="17"/>
          <w:sz w:val="22"/>
          <w:szCs w:val="22"/>
        </w:rPr>
        <w:t xml:space="preserve"> </w:t>
      </w:r>
      <w:r w:rsidR="00EB7F6B" w:rsidRPr="004A6BB6">
        <w:rPr>
          <w:rFonts w:asciiTheme="majorHAnsi" w:eastAsia="Arial" w:hAnsiTheme="majorHAnsi" w:cstheme="majorHAnsi"/>
          <w:color w:val="282828"/>
          <w:sz w:val="22"/>
          <w:szCs w:val="22"/>
        </w:rPr>
        <w:t>designed</w:t>
      </w:r>
      <w:r w:rsidR="00EB7F6B" w:rsidRPr="004A6BB6">
        <w:rPr>
          <w:rFonts w:asciiTheme="majorHAnsi" w:eastAsia="Arial" w:hAnsiTheme="majorHAnsi" w:cstheme="majorHAnsi"/>
          <w:color w:val="282828"/>
          <w:spacing w:val="1"/>
          <w:sz w:val="22"/>
          <w:szCs w:val="22"/>
        </w:rPr>
        <w:t xml:space="preserve"> </w:t>
      </w:r>
      <w:r w:rsidR="00EB7F6B" w:rsidRPr="004A6BB6">
        <w:rPr>
          <w:rFonts w:asciiTheme="majorHAnsi" w:eastAsia="Arial" w:hAnsiTheme="majorHAnsi" w:cstheme="majorHAnsi"/>
          <w:color w:val="282828"/>
          <w:sz w:val="22"/>
          <w:szCs w:val="22"/>
        </w:rPr>
        <w:t>to</w:t>
      </w:r>
      <w:r w:rsidR="00EB7F6B" w:rsidRPr="004A6BB6">
        <w:rPr>
          <w:rFonts w:asciiTheme="majorHAnsi" w:eastAsia="Arial" w:hAnsiTheme="majorHAnsi" w:cstheme="majorHAnsi"/>
          <w:color w:val="282828"/>
          <w:spacing w:val="17"/>
          <w:sz w:val="22"/>
          <w:szCs w:val="22"/>
        </w:rPr>
        <w:t xml:space="preserve"> </w:t>
      </w:r>
      <w:r w:rsidR="00EB7F6B" w:rsidRPr="004A6BB6">
        <w:rPr>
          <w:rFonts w:asciiTheme="majorHAnsi" w:eastAsia="Arial" w:hAnsiTheme="majorHAnsi" w:cstheme="majorHAnsi"/>
          <w:color w:val="282828"/>
          <w:sz w:val="22"/>
          <w:szCs w:val="22"/>
        </w:rPr>
        <w:t>provide</w:t>
      </w:r>
      <w:r w:rsidR="00EB7F6B" w:rsidRPr="004A6BB6">
        <w:rPr>
          <w:rFonts w:asciiTheme="majorHAnsi" w:eastAsia="Arial" w:hAnsiTheme="majorHAnsi" w:cstheme="majorHAnsi"/>
          <w:color w:val="282828"/>
          <w:spacing w:val="13"/>
          <w:sz w:val="22"/>
          <w:szCs w:val="22"/>
        </w:rPr>
        <w:t xml:space="preserve"> </w:t>
      </w:r>
      <w:r w:rsidR="00EB7F6B" w:rsidRPr="004A6BB6">
        <w:rPr>
          <w:rFonts w:asciiTheme="majorHAnsi" w:eastAsia="Arial" w:hAnsiTheme="majorHAnsi" w:cstheme="majorHAnsi"/>
          <w:color w:val="282828"/>
          <w:sz w:val="22"/>
          <w:szCs w:val="22"/>
        </w:rPr>
        <w:t>a</w:t>
      </w:r>
      <w:r w:rsidR="00EB7F6B" w:rsidRPr="004A6BB6">
        <w:rPr>
          <w:rFonts w:asciiTheme="majorHAnsi" w:eastAsia="Arial" w:hAnsiTheme="majorHAnsi" w:cstheme="majorHAnsi"/>
          <w:color w:val="282828"/>
          <w:spacing w:val="14"/>
          <w:sz w:val="22"/>
          <w:szCs w:val="22"/>
        </w:rPr>
        <w:t xml:space="preserve"> </w:t>
      </w:r>
      <w:r w:rsidR="00EB7F6B" w:rsidRPr="004A6BB6">
        <w:rPr>
          <w:rFonts w:asciiTheme="majorHAnsi" w:eastAsia="Arial" w:hAnsiTheme="majorHAnsi" w:cstheme="majorHAnsi"/>
          <w:color w:val="282828"/>
          <w:sz w:val="22"/>
          <w:szCs w:val="22"/>
        </w:rPr>
        <w:t>wide</w:t>
      </w:r>
      <w:r w:rsidR="00EB7F6B" w:rsidRPr="004A6BB6">
        <w:rPr>
          <w:rFonts w:asciiTheme="majorHAnsi" w:eastAsia="Arial" w:hAnsiTheme="majorHAnsi" w:cstheme="majorHAnsi"/>
          <w:color w:val="282828"/>
          <w:spacing w:val="-2"/>
          <w:sz w:val="22"/>
          <w:szCs w:val="22"/>
        </w:rPr>
        <w:t xml:space="preserve"> </w:t>
      </w:r>
      <w:r w:rsidR="00EB7F6B" w:rsidRPr="004A6BB6">
        <w:rPr>
          <w:rFonts w:asciiTheme="majorHAnsi" w:eastAsia="Arial" w:hAnsiTheme="majorHAnsi" w:cstheme="majorHAnsi"/>
          <w:color w:val="282828"/>
          <w:sz w:val="22"/>
          <w:szCs w:val="22"/>
        </w:rPr>
        <w:t>range</w:t>
      </w:r>
      <w:r w:rsidR="00EB7F6B" w:rsidRPr="004A6BB6">
        <w:rPr>
          <w:rFonts w:asciiTheme="majorHAnsi" w:eastAsia="Arial" w:hAnsiTheme="majorHAnsi" w:cstheme="majorHAnsi"/>
          <w:color w:val="282828"/>
          <w:spacing w:val="24"/>
          <w:sz w:val="22"/>
          <w:szCs w:val="22"/>
        </w:rPr>
        <w:t xml:space="preserve"> </w:t>
      </w:r>
      <w:r w:rsidR="00EB7F6B" w:rsidRPr="004A6BB6">
        <w:rPr>
          <w:rFonts w:asciiTheme="majorHAnsi" w:eastAsia="Arial" w:hAnsiTheme="majorHAnsi" w:cstheme="majorHAnsi"/>
          <w:color w:val="282828"/>
          <w:sz w:val="22"/>
          <w:szCs w:val="22"/>
        </w:rPr>
        <w:t>of</w:t>
      </w:r>
      <w:r w:rsidR="00EB7F6B" w:rsidRPr="004A6BB6">
        <w:rPr>
          <w:rFonts w:asciiTheme="majorHAnsi" w:eastAsia="Arial" w:hAnsiTheme="majorHAnsi" w:cstheme="majorHAnsi"/>
          <w:color w:val="282828"/>
          <w:spacing w:val="16"/>
          <w:sz w:val="22"/>
          <w:szCs w:val="22"/>
        </w:rPr>
        <w:t xml:space="preserve"> </w:t>
      </w:r>
      <w:r w:rsidR="00EB7F6B" w:rsidRPr="004A6BB6">
        <w:rPr>
          <w:rFonts w:asciiTheme="majorHAnsi" w:eastAsia="Arial" w:hAnsiTheme="majorHAnsi" w:cstheme="majorHAnsi"/>
          <w:color w:val="282828"/>
          <w:sz w:val="22"/>
          <w:szCs w:val="22"/>
        </w:rPr>
        <w:t>protective</w:t>
      </w:r>
      <w:r w:rsidR="00EB7F6B" w:rsidRPr="004A6BB6">
        <w:rPr>
          <w:rFonts w:asciiTheme="majorHAnsi" w:eastAsia="Arial" w:hAnsiTheme="majorHAnsi" w:cstheme="majorHAnsi"/>
          <w:color w:val="282828"/>
          <w:spacing w:val="-4"/>
          <w:sz w:val="22"/>
          <w:szCs w:val="22"/>
        </w:rPr>
        <w:t xml:space="preserve"> </w:t>
      </w:r>
      <w:r w:rsidR="00EB7F6B" w:rsidRPr="004A6BB6">
        <w:rPr>
          <w:rFonts w:asciiTheme="majorHAnsi" w:eastAsia="Arial" w:hAnsiTheme="majorHAnsi" w:cstheme="majorHAnsi"/>
          <w:color w:val="282828"/>
          <w:sz w:val="22"/>
          <w:szCs w:val="22"/>
        </w:rPr>
        <w:t>and</w:t>
      </w:r>
      <w:r w:rsidR="00EB7F6B" w:rsidRPr="004A6BB6">
        <w:rPr>
          <w:rFonts w:asciiTheme="majorHAnsi" w:eastAsia="Arial" w:hAnsiTheme="majorHAnsi" w:cstheme="majorHAnsi"/>
          <w:color w:val="282828"/>
          <w:spacing w:val="19"/>
          <w:sz w:val="22"/>
          <w:szCs w:val="22"/>
        </w:rPr>
        <w:t xml:space="preserve"> </w:t>
      </w:r>
      <w:r w:rsidR="00EB7F6B" w:rsidRPr="004A6BB6">
        <w:rPr>
          <w:rFonts w:asciiTheme="majorHAnsi" w:eastAsia="Arial" w:hAnsiTheme="majorHAnsi" w:cstheme="majorHAnsi"/>
          <w:color w:val="282828"/>
          <w:sz w:val="22"/>
          <w:szCs w:val="22"/>
        </w:rPr>
        <w:t>social</w:t>
      </w:r>
      <w:r w:rsidR="00EB7F6B" w:rsidRPr="004A6BB6">
        <w:rPr>
          <w:rFonts w:asciiTheme="majorHAnsi" w:eastAsia="Arial" w:hAnsiTheme="majorHAnsi" w:cstheme="majorHAnsi"/>
          <w:color w:val="282828"/>
          <w:spacing w:val="-7"/>
          <w:sz w:val="22"/>
          <w:szCs w:val="22"/>
        </w:rPr>
        <w:t xml:space="preserve"> </w:t>
      </w:r>
      <w:r w:rsidR="00EB7F6B" w:rsidRPr="004A6BB6">
        <w:rPr>
          <w:rFonts w:asciiTheme="majorHAnsi" w:eastAsia="Arial" w:hAnsiTheme="majorHAnsi" w:cstheme="majorHAnsi"/>
          <w:color w:val="282828"/>
          <w:sz w:val="22"/>
          <w:szCs w:val="22"/>
        </w:rPr>
        <w:t>services</w:t>
      </w:r>
      <w:r w:rsidR="00EB7F6B" w:rsidRPr="004A6BB6">
        <w:rPr>
          <w:rFonts w:asciiTheme="majorHAnsi" w:eastAsia="Arial" w:hAnsiTheme="majorHAnsi" w:cstheme="majorHAnsi"/>
          <w:color w:val="282828"/>
          <w:spacing w:val="-4"/>
          <w:sz w:val="22"/>
          <w:szCs w:val="22"/>
        </w:rPr>
        <w:t xml:space="preserve"> </w:t>
      </w:r>
      <w:r w:rsidR="00EB7F6B" w:rsidRPr="004A6BB6">
        <w:rPr>
          <w:rFonts w:asciiTheme="majorHAnsi" w:eastAsia="Arial" w:hAnsiTheme="majorHAnsi" w:cstheme="majorHAnsi"/>
          <w:color w:val="282828"/>
          <w:sz w:val="22"/>
          <w:szCs w:val="22"/>
        </w:rPr>
        <w:t>to</w:t>
      </w:r>
      <w:r w:rsidR="00EB7F6B" w:rsidRPr="004A6BB6">
        <w:rPr>
          <w:rFonts w:asciiTheme="majorHAnsi" w:eastAsia="Arial" w:hAnsiTheme="majorHAnsi" w:cstheme="majorHAnsi"/>
          <w:color w:val="282828"/>
          <w:w w:val="101"/>
          <w:sz w:val="22"/>
          <w:szCs w:val="22"/>
        </w:rPr>
        <w:t xml:space="preserve"> </w:t>
      </w:r>
      <w:r w:rsidR="00EB7F6B" w:rsidRPr="004A6BB6">
        <w:rPr>
          <w:rFonts w:asciiTheme="majorHAnsi" w:eastAsia="Arial" w:hAnsiTheme="majorHAnsi" w:cstheme="majorHAnsi"/>
          <w:color w:val="282828"/>
          <w:sz w:val="22"/>
          <w:szCs w:val="22"/>
        </w:rPr>
        <w:t>residents</w:t>
      </w:r>
      <w:r w:rsidR="00EB7F6B" w:rsidRPr="004A6BB6">
        <w:rPr>
          <w:rFonts w:asciiTheme="majorHAnsi" w:eastAsia="Arial" w:hAnsiTheme="majorHAnsi" w:cstheme="majorHAnsi"/>
          <w:color w:val="282828"/>
          <w:spacing w:val="28"/>
          <w:sz w:val="22"/>
          <w:szCs w:val="22"/>
        </w:rPr>
        <w:t xml:space="preserve"> </w:t>
      </w:r>
      <w:r w:rsidR="00EB7F6B" w:rsidRPr="004A6BB6">
        <w:rPr>
          <w:rFonts w:asciiTheme="majorHAnsi" w:eastAsia="Arial" w:hAnsiTheme="majorHAnsi" w:cstheme="majorHAnsi"/>
          <w:color w:val="282828"/>
          <w:sz w:val="22"/>
          <w:szCs w:val="22"/>
        </w:rPr>
        <w:t>of</w:t>
      </w:r>
      <w:r w:rsidR="00EB7F6B" w:rsidRPr="004A6BB6">
        <w:rPr>
          <w:rFonts w:asciiTheme="majorHAnsi" w:eastAsia="Arial" w:hAnsiTheme="majorHAnsi" w:cstheme="majorHAnsi"/>
          <w:color w:val="282828"/>
          <w:spacing w:val="51"/>
          <w:sz w:val="22"/>
          <w:szCs w:val="22"/>
        </w:rPr>
        <w:t xml:space="preserve"> </w:t>
      </w:r>
      <w:r w:rsidR="00EB7F6B" w:rsidRPr="004A6BB6">
        <w:rPr>
          <w:rFonts w:asciiTheme="majorHAnsi" w:eastAsia="Arial" w:hAnsiTheme="majorHAnsi" w:cstheme="majorHAnsi"/>
          <w:color w:val="282828"/>
          <w:sz w:val="22"/>
          <w:szCs w:val="22"/>
        </w:rPr>
        <w:t>Los</w:t>
      </w:r>
      <w:r w:rsidR="00EB7F6B" w:rsidRPr="004A6BB6">
        <w:rPr>
          <w:rFonts w:asciiTheme="majorHAnsi" w:eastAsia="Arial" w:hAnsiTheme="majorHAnsi" w:cstheme="majorHAnsi"/>
          <w:color w:val="282828"/>
          <w:spacing w:val="64"/>
          <w:sz w:val="22"/>
          <w:szCs w:val="22"/>
        </w:rPr>
        <w:t xml:space="preserve"> </w:t>
      </w:r>
      <w:r w:rsidR="00EB7F6B" w:rsidRPr="004A6BB6">
        <w:rPr>
          <w:rFonts w:asciiTheme="majorHAnsi" w:eastAsia="Arial" w:hAnsiTheme="majorHAnsi" w:cstheme="majorHAnsi"/>
          <w:color w:val="282828"/>
          <w:sz w:val="22"/>
          <w:szCs w:val="22"/>
        </w:rPr>
        <w:t>Angeles</w:t>
      </w:r>
      <w:r w:rsidR="00EB7F6B" w:rsidRPr="004A6BB6">
        <w:rPr>
          <w:rFonts w:asciiTheme="majorHAnsi" w:eastAsia="Arial" w:hAnsiTheme="majorHAnsi" w:cstheme="majorHAnsi"/>
          <w:color w:val="282828"/>
          <w:spacing w:val="23"/>
          <w:sz w:val="22"/>
          <w:szCs w:val="22"/>
        </w:rPr>
        <w:t xml:space="preserve"> </w:t>
      </w:r>
      <w:r w:rsidR="00EB7F6B" w:rsidRPr="004A6BB6">
        <w:rPr>
          <w:rFonts w:asciiTheme="majorHAnsi" w:eastAsia="Arial" w:hAnsiTheme="majorHAnsi" w:cstheme="majorHAnsi"/>
          <w:color w:val="282828"/>
          <w:sz w:val="22"/>
          <w:szCs w:val="22"/>
        </w:rPr>
        <w:t xml:space="preserve">County.  </w:t>
      </w:r>
      <w:r w:rsidR="00EB7F6B" w:rsidRPr="004A6BB6">
        <w:rPr>
          <w:rFonts w:asciiTheme="majorHAnsi" w:eastAsia="Arial" w:hAnsiTheme="majorHAnsi" w:cstheme="majorHAnsi"/>
          <w:color w:val="282828"/>
          <w:spacing w:val="15"/>
          <w:sz w:val="22"/>
          <w:szCs w:val="22"/>
        </w:rPr>
        <w:t xml:space="preserve"> </w:t>
      </w:r>
      <w:r w:rsidR="00EB7F6B" w:rsidRPr="004A6BB6">
        <w:rPr>
          <w:rFonts w:asciiTheme="majorHAnsi" w:eastAsia="Arial" w:hAnsiTheme="majorHAnsi" w:cstheme="majorHAnsi"/>
          <w:color w:val="282828"/>
          <w:sz w:val="22"/>
          <w:szCs w:val="22"/>
        </w:rPr>
        <w:t>The</w:t>
      </w:r>
      <w:r w:rsidR="00EB7F6B" w:rsidRPr="004A6BB6">
        <w:rPr>
          <w:rFonts w:asciiTheme="majorHAnsi" w:eastAsia="Arial" w:hAnsiTheme="majorHAnsi" w:cstheme="majorHAnsi"/>
          <w:color w:val="282828"/>
          <w:spacing w:val="45"/>
          <w:sz w:val="22"/>
          <w:szCs w:val="22"/>
        </w:rPr>
        <w:t xml:space="preserve"> </w:t>
      </w:r>
      <w:r w:rsidR="00EB7F6B" w:rsidRPr="004A6BB6">
        <w:rPr>
          <w:rFonts w:asciiTheme="majorHAnsi" w:eastAsia="Arial" w:hAnsiTheme="majorHAnsi" w:cstheme="majorHAnsi"/>
          <w:color w:val="282828"/>
          <w:sz w:val="22"/>
          <w:szCs w:val="22"/>
        </w:rPr>
        <w:t>Department's</w:t>
      </w:r>
      <w:r w:rsidR="00EB7F6B" w:rsidRPr="004A6BB6">
        <w:rPr>
          <w:rFonts w:asciiTheme="majorHAnsi" w:eastAsia="Arial" w:hAnsiTheme="majorHAnsi" w:cstheme="majorHAnsi"/>
          <w:color w:val="282828"/>
          <w:spacing w:val="30"/>
          <w:sz w:val="22"/>
          <w:szCs w:val="22"/>
        </w:rPr>
        <w:t xml:space="preserve"> </w:t>
      </w:r>
      <w:r w:rsidR="00EB7F6B" w:rsidRPr="004A6BB6">
        <w:rPr>
          <w:rFonts w:asciiTheme="majorHAnsi" w:eastAsia="Arial" w:hAnsiTheme="majorHAnsi" w:cstheme="majorHAnsi"/>
          <w:color w:val="282828"/>
          <w:sz w:val="22"/>
          <w:szCs w:val="22"/>
        </w:rPr>
        <w:t>primary</w:t>
      </w:r>
      <w:r w:rsidR="00EB7F6B" w:rsidRPr="004A6BB6">
        <w:rPr>
          <w:rFonts w:asciiTheme="majorHAnsi" w:eastAsia="Arial" w:hAnsiTheme="majorHAnsi" w:cstheme="majorHAnsi"/>
          <w:color w:val="282828"/>
          <w:spacing w:val="44"/>
          <w:sz w:val="22"/>
          <w:szCs w:val="22"/>
        </w:rPr>
        <w:t xml:space="preserve"> </w:t>
      </w:r>
      <w:r w:rsidR="00EB7F6B" w:rsidRPr="004A6BB6">
        <w:rPr>
          <w:rFonts w:asciiTheme="majorHAnsi" w:eastAsia="Arial" w:hAnsiTheme="majorHAnsi" w:cstheme="majorHAnsi"/>
          <w:color w:val="282828"/>
          <w:sz w:val="22"/>
          <w:szCs w:val="22"/>
        </w:rPr>
        <w:t>focus</w:t>
      </w:r>
      <w:r w:rsidR="00EB7F6B" w:rsidRPr="004A6BB6">
        <w:rPr>
          <w:rFonts w:asciiTheme="majorHAnsi" w:eastAsia="Arial" w:hAnsiTheme="majorHAnsi" w:cstheme="majorHAnsi"/>
          <w:color w:val="282828"/>
          <w:spacing w:val="36"/>
          <w:sz w:val="22"/>
          <w:szCs w:val="22"/>
        </w:rPr>
        <w:t xml:space="preserve"> </w:t>
      </w:r>
      <w:r w:rsidR="00EB7F6B" w:rsidRPr="004A6BB6">
        <w:rPr>
          <w:rFonts w:asciiTheme="majorHAnsi" w:eastAsia="Arial" w:hAnsiTheme="majorHAnsi" w:cstheme="majorHAnsi"/>
          <w:color w:val="282828"/>
          <w:sz w:val="22"/>
          <w:szCs w:val="22"/>
        </w:rPr>
        <w:t>is ensuring</w:t>
      </w:r>
      <w:r w:rsidR="00EB7F6B" w:rsidRPr="004A6BB6">
        <w:rPr>
          <w:rFonts w:asciiTheme="majorHAnsi" w:eastAsia="Arial" w:hAnsiTheme="majorHAnsi" w:cstheme="majorHAnsi"/>
          <w:color w:val="282828"/>
          <w:spacing w:val="21"/>
          <w:sz w:val="22"/>
          <w:szCs w:val="22"/>
        </w:rPr>
        <w:t xml:space="preserve"> </w:t>
      </w:r>
      <w:r w:rsidR="00EB7F6B" w:rsidRPr="004A6BB6">
        <w:rPr>
          <w:rFonts w:asciiTheme="majorHAnsi" w:eastAsia="Arial" w:hAnsiTheme="majorHAnsi" w:cstheme="majorHAnsi"/>
          <w:color w:val="282828"/>
          <w:w w:val="101"/>
          <w:sz w:val="22"/>
          <w:szCs w:val="22"/>
        </w:rPr>
        <w:t xml:space="preserve">the </w:t>
      </w:r>
      <w:r w:rsidR="00EB7F6B" w:rsidRPr="004A6BB6">
        <w:rPr>
          <w:rFonts w:asciiTheme="majorHAnsi" w:eastAsia="Arial" w:hAnsiTheme="majorHAnsi" w:cstheme="majorHAnsi"/>
          <w:color w:val="282828"/>
          <w:sz w:val="22"/>
          <w:szCs w:val="22"/>
        </w:rPr>
        <w:t>safety</w:t>
      </w:r>
      <w:r w:rsidR="00EB7F6B" w:rsidRPr="004A6BB6">
        <w:rPr>
          <w:rFonts w:asciiTheme="majorHAnsi" w:eastAsia="Arial" w:hAnsiTheme="majorHAnsi" w:cstheme="majorHAnsi"/>
          <w:color w:val="282828"/>
          <w:spacing w:val="58"/>
          <w:sz w:val="22"/>
          <w:szCs w:val="22"/>
        </w:rPr>
        <w:t xml:space="preserve"> </w:t>
      </w:r>
      <w:r w:rsidR="00EB7F6B" w:rsidRPr="004A6BB6">
        <w:rPr>
          <w:rFonts w:asciiTheme="majorHAnsi" w:eastAsia="Arial" w:hAnsiTheme="majorHAnsi" w:cstheme="majorHAnsi"/>
          <w:color w:val="282828"/>
          <w:sz w:val="22"/>
          <w:szCs w:val="22"/>
        </w:rPr>
        <w:t>of</w:t>
      </w:r>
      <w:r w:rsidR="00EB7F6B" w:rsidRPr="004A6BB6">
        <w:rPr>
          <w:rFonts w:asciiTheme="majorHAnsi" w:eastAsia="Arial" w:hAnsiTheme="majorHAnsi" w:cstheme="majorHAnsi"/>
          <w:color w:val="282828"/>
          <w:spacing w:val="56"/>
          <w:sz w:val="22"/>
          <w:szCs w:val="22"/>
        </w:rPr>
        <w:t xml:space="preserve"> </w:t>
      </w:r>
      <w:r w:rsidR="00C267B1" w:rsidRPr="004A6BB6">
        <w:rPr>
          <w:rFonts w:asciiTheme="majorHAnsi" w:eastAsia="Arial" w:hAnsiTheme="majorHAnsi" w:cstheme="majorHAnsi"/>
          <w:color w:val="282828"/>
          <w:sz w:val="22"/>
          <w:szCs w:val="22"/>
        </w:rPr>
        <w:t>children and families</w:t>
      </w:r>
      <w:r w:rsidR="00EB7F6B" w:rsidRPr="004A6BB6">
        <w:rPr>
          <w:rFonts w:asciiTheme="majorHAnsi" w:eastAsia="Arial" w:hAnsiTheme="majorHAnsi" w:cstheme="majorHAnsi"/>
          <w:color w:val="282828"/>
          <w:sz w:val="22"/>
          <w:szCs w:val="22"/>
        </w:rPr>
        <w:t>,</w:t>
      </w:r>
      <w:r w:rsidR="00EB7F6B" w:rsidRPr="004A6BB6">
        <w:rPr>
          <w:rFonts w:asciiTheme="majorHAnsi" w:eastAsia="Arial" w:hAnsiTheme="majorHAnsi" w:cstheme="majorHAnsi"/>
          <w:color w:val="282828"/>
          <w:spacing w:val="53"/>
          <w:sz w:val="22"/>
          <w:szCs w:val="22"/>
        </w:rPr>
        <w:t xml:space="preserve"> </w:t>
      </w:r>
      <w:r w:rsidR="00EB7F6B" w:rsidRPr="004A6BB6">
        <w:rPr>
          <w:rFonts w:asciiTheme="majorHAnsi" w:eastAsia="Arial" w:hAnsiTheme="majorHAnsi" w:cstheme="majorHAnsi"/>
          <w:color w:val="282828"/>
          <w:sz w:val="22"/>
          <w:szCs w:val="22"/>
        </w:rPr>
        <w:t>while</w:t>
      </w:r>
      <w:r w:rsidR="00EB7F6B" w:rsidRPr="004A6BB6">
        <w:rPr>
          <w:rFonts w:asciiTheme="majorHAnsi" w:eastAsia="Arial" w:hAnsiTheme="majorHAnsi" w:cstheme="majorHAnsi"/>
          <w:color w:val="282828"/>
          <w:spacing w:val="65"/>
          <w:sz w:val="22"/>
          <w:szCs w:val="22"/>
        </w:rPr>
        <w:t xml:space="preserve"> </w:t>
      </w:r>
      <w:r w:rsidR="00EB7F6B" w:rsidRPr="004A6BB6">
        <w:rPr>
          <w:rFonts w:asciiTheme="majorHAnsi" w:eastAsia="Arial" w:hAnsiTheme="majorHAnsi" w:cstheme="majorHAnsi"/>
          <w:color w:val="282828"/>
          <w:sz w:val="22"/>
          <w:szCs w:val="22"/>
        </w:rPr>
        <w:t>focusing</w:t>
      </w:r>
      <w:r w:rsidR="00EB7F6B" w:rsidRPr="004A6BB6">
        <w:rPr>
          <w:rFonts w:asciiTheme="majorHAnsi" w:eastAsia="Arial" w:hAnsiTheme="majorHAnsi" w:cstheme="majorHAnsi"/>
          <w:color w:val="282828"/>
          <w:spacing w:val="42"/>
          <w:sz w:val="22"/>
          <w:szCs w:val="22"/>
        </w:rPr>
        <w:t xml:space="preserve"> </w:t>
      </w:r>
      <w:r w:rsidR="00EB7F6B" w:rsidRPr="004A6BB6">
        <w:rPr>
          <w:rFonts w:asciiTheme="majorHAnsi" w:eastAsia="Arial" w:hAnsiTheme="majorHAnsi" w:cstheme="majorHAnsi"/>
          <w:color w:val="282828"/>
          <w:sz w:val="22"/>
          <w:szCs w:val="22"/>
        </w:rPr>
        <w:t>on</w:t>
      </w:r>
      <w:r w:rsidR="00EB7F6B" w:rsidRPr="004A6BB6">
        <w:rPr>
          <w:rFonts w:asciiTheme="majorHAnsi" w:eastAsia="Arial" w:hAnsiTheme="majorHAnsi" w:cstheme="majorHAnsi"/>
          <w:color w:val="282828"/>
          <w:spacing w:val="65"/>
          <w:sz w:val="22"/>
          <w:szCs w:val="22"/>
        </w:rPr>
        <w:t xml:space="preserve"> </w:t>
      </w:r>
      <w:r w:rsidR="00EB7F6B" w:rsidRPr="004A6BB6">
        <w:rPr>
          <w:rFonts w:asciiTheme="majorHAnsi" w:eastAsia="Arial" w:hAnsiTheme="majorHAnsi" w:cstheme="majorHAnsi"/>
          <w:color w:val="282828"/>
          <w:sz w:val="22"/>
          <w:szCs w:val="22"/>
        </w:rPr>
        <w:t>the</w:t>
      </w:r>
      <w:r w:rsidR="00EB7F6B" w:rsidRPr="004A6BB6">
        <w:rPr>
          <w:rFonts w:asciiTheme="majorHAnsi" w:eastAsia="Arial" w:hAnsiTheme="majorHAnsi" w:cstheme="majorHAnsi"/>
          <w:color w:val="282828"/>
          <w:spacing w:val="52"/>
          <w:sz w:val="22"/>
          <w:szCs w:val="22"/>
        </w:rPr>
        <w:t xml:space="preserve"> </w:t>
      </w:r>
      <w:r w:rsidR="00EB7F6B" w:rsidRPr="004A6BB6">
        <w:rPr>
          <w:rFonts w:asciiTheme="majorHAnsi" w:eastAsia="Arial" w:hAnsiTheme="majorHAnsi" w:cstheme="majorHAnsi"/>
          <w:color w:val="282828"/>
          <w:sz w:val="22"/>
          <w:szCs w:val="22"/>
        </w:rPr>
        <w:t>maintenance</w:t>
      </w:r>
      <w:r w:rsidR="00EB7F6B" w:rsidRPr="004A6BB6">
        <w:rPr>
          <w:rFonts w:asciiTheme="majorHAnsi" w:eastAsia="Arial" w:hAnsiTheme="majorHAnsi" w:cstheme="majorHAnsi"/>
          <w:color w:val="282828"/>
          <w:spacing w:val="43"/>
          <w:sz w:val="22"/>
          <w:szCs w:val="22"/>
        </w:rPr>
        <w:t xml:space="preserve"> </w:t>
      </w:r>
      <w:r w:rsidR="00EB7F6B" w:rsidRPr="004A6BB6">
        <w:rPr>
          <w:rFonts w:asciiTheme="majorHAnsi" w:eastAsia="Arial" w:hAnsiTheme="majorHAnsi" w:cstheme="majorHAnsi"/>
          <w:color w:val="282828"/>
          <w:sz w:val="22"/>
          <w:szCs w:val="22"/>
        </w:rPr>
        <w:t>of</w:t>
      </w:r>
      <w:r w:rsidR="00EB7F6B" w:rsidRPr="004A6BB6">
        <w:rPr>
          <w:rFonts w:asciiTheme="majorHAnsi" w:eastAsia="Arial" w:hAnsiTheme="majorHAnsi" w:cstheme="majorHAnsi"/>
          <w:color w:val="282828"/>
          <w:spacing w:val="66"/>
          <w:sz w:val="22"/>
          <w:szCs w:val="22"/>
        </w:rPr>
        <w:t xml:space="preserve"> </w:t>
      </w:r>
      <w:r w:rsidR="00EB7F6B" w:rsidRPr="004A6BB6">
        <w:rPr>
          <w:rFonts w:asciiTheme="majorHAnsi" w:eastAsia="Arial" w:hAnsiTheme="majorHAnsi" w:cstheme="majorHAnsi"/>
          <w:color w:val="282828"/>
          <w:sz w:val="22"/>
          <w:szCs w:val="22"/>
        </w:rPr>
        <w:t>family</w:t>
      </w:r>
      <w:r w:rsidR="00EB7F6B" w:rsidRPr="004A6BB6">
        <w:rPr>
          <w:rFonts w:asciiTheme="majorHAnsi" w:eastAsia="Arial" w:hAnsiTheme="majorHAnsi" w:cstheme="majorHAnsi"/>
          <w:color w:val="282828"/>
          <w:spacing w:val="47"/>
          <w:sz w:val="22"/>
          <w:szCs w:val="22"/>
        </w:rPr>
        <w:t xml:space="preserve"> </w:t>
      </w:r>
      <w:r w:rsidR="00EB7F6B" w:rsidRPr="004A6BB6">
        <w:rPr>
          <w:rFonts w:asciiTheme="majorHAnsi" w:eastAsia="Arial" w:hAnsiTheme="majorHAnsi" w:cstheme="majorHAnsi"/>
          <w:color w:val="282828"/>
          <w:sz w:val="22"/>
          <w:szCs w:val="22"/>
        </w:rPr>
        <w:t>systems,</w:t>
      </w:r>
      <w:r w:rsidR="00EB7F6B" w:rsidRPr="004A6BB6">
        <w:rPr>
          <w:rFonts w:asciiTheme="majorHAnsi" w:eastAsia="Arial" w:hAnsiTheme="majorHAnsi" w:cstheme="majorHAnsi"/>
          <w:color w:val="282828"/>
          <w:spacing w:val="14"/>
          <w:sz w:val="22"/>
          <w:szCs w:val="22"/>
        </w:rPr>
        <w:t xml:space="preserve"> </w:t>
      </w:r>
      <w:r w:rsidR="00EB7F6B" w:rsidRPr="004A6BB6">
        <w:rPr>
          <w:rFonts w:asciiTheme="majorHAnsi" w:eastAsia="Arial" w:hAnsiTheme="majorHAnsi" w:cstheme="majorHAnsi"/>
          <w:color w:val="282828"/>
          <w:w w:val="104"/>
          <w:sz w:val="22"/>
          <w:szCs w:val="22"/>
        </w:rPr>
        <w:t xml:space="preserve">the </w:t>
      </w:r>
      <w:r w:rsidR="00EB7F6B" w:rsidRPr="004A6BB6">
        <w:rPr>
          <w:rFonts w:asciiTheme="majorHAnsi" w:eastAsia="Arial" w:hAnsiTheme="majorHAnsi" w:cstheme="majorHAnsi"/>
          <w:color w:val="282828"/>
          <w:sz w:val="22"/>
          <w:szCs w:val="22"/>
        </w:rPr>
        <w:t>reunification of</w:t>
      </w:r>
      <w:r w:rsidR="00EB7F6B" w:rsidRPr="004A6BB6">
        <w:rPr>
          <w:rFonts w:asciiTheme="majorHAnsi" w:eastAsia="Arial" w:hAnsiTheme="majorHAnsi" w:cstheme="majorHAnsi"/>
          <w:color w:val="282828"/>
          <w:spacing w:val="38"/>
          <w:sz w:val="22"/>
          <w:szCs w:val="22"/>
        </w:rPr>
        <w:t xml:space="preserve"> </w:t>
      </w:r>
      <w:r w:rsidR="00EB7F6B" w:rsidRPr="004A6BB6">
        <w:rPr>
          <w:rFonts w:asciiTheme="majorHAnsi" w:eastAsia="Arial" w:hAnsiTheme="majorHAnsi" w:cstheme="majorHAnsi"/>
          <w:color w:val="282828"/>
          <w:sz w:val="22"/>
          <w:szCs w:val="22"/>
        </w:rPr>
        <w:t>families</w:t>
      </w:r>
      <w:r w:rsidR="00EB7F6B" w:rsidRPr="004A6BB6">
        <w:rPr>
          <w:rFonts w:asciiTheme="majorHAnsi" w:eastAsia="Arial" w:hAnsiTheme="majorHAnsi" w:cstheme="majorHAnsi"/>
          <w:color w:val="282828"/>
          <w:spacing w:val="17"/>
          <w:sz w:val="22"/>
          <w:szCs w:val="22"/>
        </w:rPr>
        <w:t xml:space="preserve"> </w:t>
      </w:r>
      <w:r w:rsidR="00EB7F6B" w:rsidRPr="004A6BB6">
        <w:rPr>
          <w:rFonts w:asciiTheme="majorHAnsi" w:eastAsia="Arial" w:hAnsiTheme="majorHAnsi" w:cstheme="majorHAnsi"/>
          <w:color w:val="282828"/>
          <w:sz w:val="22"/>
          <w:szCs w:val="22"/>
        </w:rPr>
        <w:t>who</w:t>
      </w:r>
      <w:r w:rsidR="00EB7F6B" w:rsidRPr="004A6BB6">
        <w:rPr>
          <w:rFonts w:asciiTheme="majorHAnsi" w:eastAsia="Arial" w:hAnsiTheme="majorHAnsi" w:cstheme="majorHAnsi"/>
          <w:color w:val="282828"/>
          <w:spacing w:val="38"/>
          <w:sz w:val="22"/>
          <w:szCs w:val="22"/>
        </w:rPr>
        <w:t xml:space="preserve"> </w:t>
      </w:r>
      <w:r w:rsidR="00EB7F6B" w:rsidRPr="004A6BB6">
        <w:rPr>
          <w:rFonts w:asciiTheme="majorHAnsi" w:eastAsia="Arial" w:hAnsiTheme="majorHAnsi" w:cstheme="majorHAnsi"/>
          <w:color w:val="282828"/>
          <w:sz w:val="22"/>
          <w:szCs w:val="22"/>
        </w:rPr>
        <w:t>have</w:t>
      </w:r>
      <w:r w:rsidR="00EB7F6B" w:rsidRPr="004A6BB6">
        <w:rPr>
          <w:rFonts w:asciiTheme="majorHAnsi" w:eastAsia="Arial" w:hAnsiTheme="majorHAnsi" w:cstheme="majorHAnsi"/>
          <w:color w:val="282828"/>
          <w:spacing w:val="26"/>
          <w:sz w:val="22"/>
          <w:szCs w:val="22"/>
        </w:rPr>
        <w:t xml:space="preserve"> </w:t>
      </w:r>
      <w:r w:rsidR="00EB7F6B" w:rsidRPr="004A6BB6">
        <w:rPr>
          <w:rFonts w:asciiTheme="majorHAnsi" w:eastAsia="Arial" w:hAnsiTheme="majorHAnsi" w:cstheme="majorHAnsi"/>
          <w:color w:val="282828"/>
          <w:sz w:val="22"/>
          <w:szCs w:val="22"/>
        </w:rPr>
        <w:t>children</w:t>
      </w:r>
      <w:r w:rsidR="00EB7F6B" w:rsidRPr="004A6BB6">
        <w:rPr>
          <w:rFonts w:asciiTheme="majorHAnsi" w:eastAsia="Arial" w:hAnsiTheme="majorHAnsi" w:cstheme="majorHAnsi"/>
          <w:color w:val="282828"/>
          <w:spacing w:val="33"/>
          <w:sz w:val="22"/>
          <w:szCs w:val="22"/>
        </w:rPr>
        <w:t xml:space="preserve"> </w:t>
      </w:r>
      <w:r w:rsidR="00EB7F6B" w:rsidRPr="004A6BB6">
        <w:rPr>
          <w:rFonts w:asciiTheme="majorHAnsi" w:eastAsia="Arial" w:hAnsiTheme="majorHAnsi" w:cstheme="majorHAnsi"/>
          <w:color w:val="282828"/>
          <w:sz w:val="22"/>
          <w:szCs w:val="22"/>
        </w:rPr>
        <w:t>placed</w:t>
      </w:r>
      <w:r w:rsidR="00EB7F6B" w:rsidRPr="004A6BB6">
        <w:rPr>
          <w:rFonts w:asciiTheme="majorHAnsi" w:eastAsia="Arial" w:hAnsiTheme="majorHAnsi" w:cstheme="majorHAnsi"/>
          <w:color w:val="282828"/>
          <w:spacing w:val="10"/>
          <w:sz w:val="22"/>
          <w:szCs w:val="22"/>
        </w:rPr>
        <w:t xml:space="preserve"> </w:t>
      </w:r>
      <w:r w:rsidR="00EB7F6B" w:rsidRPr="004A6BB6">
        <w:rPr>
          <w:rFonts w:asciiTheme="majorHAnsi" w:eastAsia="Arial" w:hAnsiTheme="majorHAnsi" w:cstheme="majorHAnsi"/>
          <w:color w:val="282828"/>
          <w:sz w:val="22"/>
          <w:szCs w:val="22"/>
        </w:rPr>
        <w:t>in</w:t>
      </w:r>
      <w:r w:rsidR="00EB7F6B" w:rsidRPr="004A6BB6">
        <w:rPr>
          <w:rFonts w:asciiTheme="majorHAnsi" w:eastAsia="Arial" w:hAnsiTheme="majorHAnsi" w:cstheme="majorHAnsi"/>
          <w:color w:val="282828"/>
          <w:spacing w:val="44"/>
          <w:sz w:val="22"/>
          <w:szCs w:val="22"/>
        </w:rPr>
        <w:t xml:space="preserve"> </w:t>
      </w:r>
      <w:r w:rsidR="00EB7F6B" w:rsidRPr="004A6BB6">
        <w:rPr>
          <w:rFonts w:asciiTheme="majorHAnsi" w:eastAsia="Arial" w:hAnsiTheme="majorHAnsi" w:cstheme="majorHAnsi"/>
          <w:color w:val="282828"/>
          <w:sz w:val="22"/>
          <w:szCs w:val="22"/>
        </w:rPr>
        <w:t>foster</w:t>
      </w:r>
      <w:r w:rsidR="00EB7F6B" w:rsidRPr="004A6BB6">
        <w:rPr>
          <w:rFonts w:asciiTheme="majorHAnsi" w:eastAsia="Arial" w:hAnsiTheme="majorHAnsi" w:cstheme="majorHAnsi"/>
          <w:color w:val="282828"/>
          <w:spacing w:val="19"/>
          <w:sz w:val="22"/>
          <w:szCs w:val="22"/>
        </w:rPr>
        <w:t xml:space="preserve"> </w:t>
      </w:r>
      <w:r w:rsidR="00EB7F6B" w:rsidRPr="004A6BB6">
        <w:rPr>
          <w:rFonts w:asciiTheme="majorHAnsi" w:eastAsia="Arial" w:hAnsiTheme="majorHAnsi" w:cstheme="majorHAnsi"/>
          <w:color w:val="282828"/>
          <w:sz w:val="22"/>
          <w:szCs w:val="22"/>
        </w:rPr>
        <w:t>care,</w:t>
      </w:r>
      <w:r w:rsidR="00EB7F6B" w:rsidRPr="004A6BB6">
        <w:rPr>
          <w:rFonts w:asciiTheme="majorHAnsi" w:eastAsia="Arial" w:hAnsiTheme="majorHAnsi" w:cstheme="majorHAnsi"/>
          <w:color w:val="282828"/>
          <w:spacing w:val="17"/>
          <w:sz w:val="22"/>
          <w:szCs w:val="22"/>
        </w:rPr>
        <w:t xml:space="preserve"> </w:t>
      </w:r>
      <w:r w:rsidR="00EB7F6B" w:rsidRPr="004A6BB6">
        <w:rPr>
          <w:rFonts w:asciiTheme="majorHAnsi" w:eastAsia="Arial" w:hAnsiTheme="majorHAnsi" w:cstheme="majorHAnsi"/>
          <w:color w:val="282828"/>
          <w:sz w:val="22"/>
          <w:szCs w:val="22"/>
        </w:rPr>
        <w:t>and</w:t>
      </w:r>
      <w:r w:rsidR="00EB7F6B" w:rsidRPr="004A6BB6">
        <w:rPr>
          <w:rFonts w:asciiTheme="majorHAnsi" w:eastAsia="Arial" w:hAnsiTheme="majorHAnsi" w:cstheme="majorHAnsi"/>
          <w:color w:val="282828"/>
          <w:spacing w:val="32"/>
          <w:sz w:val="22"/>
          <w:szCs w:val="22"/>
        </w:rPr>
        <w:t xml:space="preserve"> </w:t>
      </w:r>
      <w:r w:rsidR="00EB7F6B" w:rsidRPr="004A6BB6">
        <w:rPr>
          <w:rFonts w:asciiTheme="majorHAnsi" w:eastAsia="Arial" w:hAnsiTheme="majorHAnsi" w:cstheme="majorHAnsi"/>
          <w:color w:val="282828"/>
          <w:sz w:val="22"/>
          <w:szCs w:val="22"/>
        </w:rPr>
        <w:t>securing permanent</w:t>
      </w:r>
      <w:r w:rsidR="00EB7F6B" w:rsidRPr="004A6BB6">
        <w:rPr>
          <w:rFonts w:asciiTheme="majorHAnsi" w:eastAsia="Arial" w:hAnsiTheme="majorHAnsi" w:cstheme="majorHAnsi"/>
          <w:color w:val="282828"/>
          <w:spacing w:val="11"/>
          <w:sz w:val="22"/>
          <w:szCs w:val="22"/>
        </w:rPr>
        <w:t xml:space="preserve"> </w:t>
      </w:r>
      <w:r w:rsidR="00EB7F6B" w:rsidRPr="004A6BB6">
        <w:rPr>
          <w:rFonts w:asciiTheme="majorHAnsi" w:eastAsia="Arial" w:hAnsiTheme="majorHAnsi" w:cstheme="majorHAnsi"/>
          <w:color w:val="282828"/>
          <w:sz w:val="22"/>
          <w:szCs w:val="22"/>
        </w:rPr>
        <w:t>homes</w:t>
      </w:r>
      <w:r w:rsidR="00EB7F6B" w:rsidRPr="004A6BB6">
        <w:rPr>
          <w:rFonts w:asciiTheme="majorHAnsi" w:eastAsia="Arial" w:hAnsiTheme="majorHAnsi" w:cstheme="majorHAnsi"/>
          <w:color w:val="282828"/>
          <w:spacing w:val="19"/>
          <w:sz w:val="22"/>
          <w:szCs w:val="22"/>
        </w:rPr>
        <w:t xml:space="preserve"> </w:t>
      </w:r>
      <w:r w:rsidR="00EB7F6B" w:rsidRPr="004A6BB6">
        <w:rPr>
          <w:rFonts w:asciiTheme="majorHAnsi" w:eastAsia="Arial" w:hAnsiTheme="majorHAnsi" w:cstheme="majorHAnsi"/>
          <w:color w:val="282828"/>
          <w:sz w:val="22"/>
          <w:szCs w:val="22"/>
        </w:rPr>
        <w:t>for</w:t>
      </w:r>
      <w:r w:rsidR="00EB7F6B" w:rsidRPr="004A6BB6">
        <w:rPr>
          <w:rFonts w:asciiTheme="majorHAnsi" w:eastAsia="Arial" w:hAnsiTheme="majorHAnsi" w:cstheme="majorHAnsi"/>
          <w:color w:val="282828"/>
          <w:spacing w:val="24"/>
          <w:sz w:val="22"/>
          <w:szCs w:val="22"/>
        </w:rPr>
        <w:t xml:space="preserve"> </w:t>
      </w:r>
      <w:r w:rsidR="00EB7F6B" w:rsidRPr="004A6BB6">
        <w:rPr>
          <w:rFonts w:asciiTheme="majorHAnsi" w:eastAsia="Arial" w:hAnsiTheme="majorHAnsi" w:cstheme="majorHAnsi"/>
          <w:color w:val="282828"/>
          <w:sz w:val="22"/>
          <w:szCs w:val="22"/>
        </w:rPr>
        <w:t>children</w:t>
      </w:r>
      <w:r w:rsidR="00EB7F6B" w:rsidRPr="004A6BB6">
        <w:rPr>
          <w:rFonts w:asciiTheme="majorHAnsi" w:eastAsia="Arial" w:hAnsiTheme="majorHAnsi" w:cstheme="majorHAnsi"/>
          <w:color w:val="282828"/>
          <w:spacing w:val="9"/>
          <w:sz w:val="22"/>
          <w:szCs w:val="22"/>
        </w:rPr>
        <w:t xml:space="preserve"> </w:t>
      </w:r>
      <w:r w:rsidR="00EB7F6B" w:rsidRPr="004A6BB6">
        <w:rPr>
          <w:rFonts w:asciiTheme="majorHAnsi" w:eastAsia="Arial" w:hAnsiTheme="majorHAnsi" w:cstheme="majorHAnsi"/>
          <w:color w:val="282828"/>
          <w:sz w:val="22"/>
          <w:szCs w:val="22"/>
        </w:rPr>
        <w:t>who</w:t>
      </w:r>
      <w:r w:rsidR="00EB7F6B" w:rsidRPr="004A6BB6">
        <w:rPr>
          <w:rFonts w:asciiTheme="majorHAnsi" w:eastAsia="Arial" w:hAnsiTheme="majorHAnsi" w:cstheme="majorHAnsi"/>
          <w:color w:val="282828"/>
          <w:spacing w:val="13"/>
          <w:sz w:val="22"/>
          <w:szCs w:val="22"/>
        </w:rPr>
        <w:t xml:space="preserve"> </w:t>
      </w:r>
      <w:r w:rsidR="00EB7F6B" w:rsidRPr="004A6BB6">
        <w:rPr>
          <w:rFonts w:asciiTheme="majorHAnsi" w:eastAsia="Arial" w:hAnsiTheme="majorHAnsi" w:cstheme="majorHAnsi"/>
          <w:color w:val="282828"/>
          <w:sz w:val="22"/>
          <w:szCs w:val="22"/>
        </w:rPr>
        <w:t>need</w:t>
      </w:r>
      <w:r w:rsidR="00EB7F6B" w:rsidRPr="004A6BB6">
        <w:rPr>
          <w:rFonts w:asciiTheme="majorHAnsi" w:eastAsia="Arial" w:hAnsiTheme="majorHAnsi" w:cstheme="majorHAnsi"/>
          <w:color w:val="282828"/>
          <w:spacing w:val="11"/>
          <w:sz w:val="22"/>
          <w:szCs w:val="22"/>
        </w:rPr>
        <w:t xml:space="preserve"> </w:t>
      </w:r>
      <w:r w:rsidR="00EB7F6B" w:rsidRPr="004A6BB6">
        <w:rPr>
          <w:rFonts w:asciiTheme="majorHAnsi" w:eastAsia="Arial" w:hAnsiTheme="majorHAnsi" w:cstheme="majorHAnsi"/>
          <w:color w:val="282828"/>
          <w:sz w:val="22"/>
          <w:szCs w:val="22"/>
        </w:rPr>
        <w:t>this</w:t>
      </w:r>
      <w:r w:rsidR="00EB7F6B" w:rsidRPr="004A6BB6">
        <w:rPr>
          <w:rFonts w:asciiTheme="majorHAnsi" w:eastAsia="Arial" w:hAnsiTheme="majorHAnsi" w:cstheme="majorHAnsi"/>
          <w:color w:val="282828"/>
          <w:spacing w:val="29"/>
          <w:sz w:val="22"/>
          <w:szCs w:val="22"/>
        </w:rPr>
        <w:t xml:space="preserve"> </w:t>
      </w:r>
      <w:r w:rsidR="00EB7F6B" w:rsidRPr="004A6BB6">
        <w:rPr>
          <w:rFonts w:asciiTheme="majorHAnsi" w:eastAsia="Arial" w:hAnsiTheme="majorHAnsi" w:cstheme="majorHAnsi"/>
          <w:color w:val="282828"/>
          <w:sz w:val="22"/>
          <w:szCs w:val="22"/>
        </w:rPr>
        <w:t>service through</w:t>
      </w:r>
      <w:r w:rsidR="00EB7F6B" w:rsidRPr="004A6BB6">
        <w:rPr>
          <w:rFonts w:asciiTheme="majorHAnsi" w:eastAsia="Arial" w:hAnsiTheme="majorHAnsi" w:cstheme="majorHAnsi"/>
          <w:color w:val="282828"/>
          <w:spacing w:val="10"/>
          <w:sz w:val="22"/>
          <w:szCs w:val="22"/>
        </w:rPr>
        <w:t xml:space="preserve"> </w:t>
      </w:r>
      <w:r w:rsidR="00EB7F6B" w:rsidRPr="004A6BB6">
        <w:rPr>
          <w:rFonts w:asciiTheme="majorHAnsi" w:eastAsia="Arial" w:hAnsiTheme="majorHAnsi" w:cstheme="majorHAnsi"/>
          <w:color w:val="282828"/>
          <w:sz w:val="22"/>
          <w:szCs w:val="22"/>
        </w:rPr>
        <w:t xml:space="preserve">permanency planning. </w:t>
      </w:r>
      <w:r w:rsidR="00EB7F6B" w:rsidRPr="004A6BB6">
        <w:rPr>
          <w:rFonts w:asciiTheme="majorHAnsi" w:eastAsia="Arial" w:hAnsiTheme="majorHAnsi" w:cstheme="majorHAnsi"/>
          <w:color w:val="282828"/>
          <w:spacing w:val="21"/>
          <w:sz w:val="22"/>
          <w:szCs w:val="22"/>
        </w:rPr>
        <w:t xml:space="preserve"> </w:t>
      </w:r>
      <w:r w:rsidR="00EB7F6B" w:rsidRPr="004A6BB6">
        <w:rPr>
          <w:rFonts w:asciiTheme="majorHAnsi" w:eastAsia="Arial" w:hAnsiTheme="majorHAnsi" w:cstheme="majorHAnsi"/>
          <w:color w:val="282828"/>
          <w:w w:val="103"/>
          <w:sz w:val="22"/>
          <w:szCs w:val="22"/>
        </w:rPr>
        <w:t xml:space="preserve">The </w:t>
      </w:r>
      <w:r w:rsidR="00EB7F6B" w:rsidRPr="004A6BB6">
        <w:rPr>
          <w:rFonts w:asciiTheme="majorHAnsi" w:eastAsia="Arial" w:hAnsiTheme="majorHAnsi" w:cstheme="majorHAnsi"/>
          <w:color w:val="282828"/>
          <w:w w:val="99"/>
          <w:sz w:val="22"/>
          <w:szCs w:val="22"/>
        </w:rPr>
        <w:t>Department</w:t>
      </w:r>
      <w:r w:rsidR="00EB7F6B" w:rsidRPr="004A6BB6">
        <w:rPr>
          <w:rFonts w:asciiTheme="majorHAnsi" w:eastAsia="Arial" w:hAnsiTheme="majorHAnsi" w:cstheme="majorHAnsi"/>
          <w:color w:val="282828"/>
          <w:spacing w:val="-20"/>
          <w:w w:val="99"/>
          <w:sz w:val="22"/>
          <w:szCs w:val="22"/>
        </w:rPr>
        <w:t xml:space="preserve"> </w:t>
      </w:r>
      <w:r w:rsidR="00EB7F6B" w:rsidRPr="004A6BB6">
        <w:rPr>
          <w:rFonts w:asciiTheme="majorHAnsi" w:eastAsia="Arial" w:hAnsiTheme="majorHAnsi" w:cstheme="majorHAnsi"/>
          <w:color w:val="282828"/>
          <w:sz w:val="22"/>
          <w:szCs w:val="22"/>
        </w:rPr>
        <w:t>operates</w:t>
      </w:r>
      <w:r w:rsidR="00EB7F6B" w:rsidRPr="004A6BB6">
        <w:rPr>
          <w:rFonts w:asciiTheme="majorHAnsi" w:eastAsia="Arial" w:hAnsiTheme="majorHAnsi" w:cstheme="majorHAnsi"/>
          <w:color w:val="282828"/>
          <w:spacing w:val="-12"/>
          <w:sz w:val="22"/>
          <w:szCs w:val="22"/>
        </w:rPr>
        <w:t xml:space="preserve"> </w:t>
      </w:r>
      <w:r w:rsidR="00EB7F6B" w:rsidRPr="004A6BB6">
        <w:rPr>
          <w:rFonts w:asciiTheme="majorHAnsi" w:eastAsia="Arial" w:hAnsiTheme="majorHAnsi" w:cstheme="majorHAnsi"/>
          <w:color w:val="282828"/>
          <w:sz w:val="22"/>
          <w:szCs w:val="22"/>
        </w:rPr>
        <w:t>24</w:t>
      </w:r>
      <w:r w:rsidR="00EB7F6B" w:rsidRPr="004A6BB6">
        <w:rPr>
          <w:rFonts w:asciiTheme="majorHAnsi" w:eastAsia="Arial" w:hAnsiTheme="majorHAnsi" w:cstheme="majorHAnsi"/>
          <w:color w:val="282828"/>
          <w:spacing w:val="-10"/>
          <w:sz w:val="22"/>
          <w:szCs w:val="22"/>
        </w:rPr>
        <w:t xml:space="preserve"> </w:t>
      </w:r>
      <w:r w:rsidR="00EB7F6B" w:rsidRPr="004A6BB6">
        <w:rPr>
          <w:rFonts w:asciiTheme="majorHAnsi" w:eastAsia="Arial" w:hAnsiTheme="majorHAnsi" w:cstheme="majorHAnsi"/>
          <w:color w:val="282828"/>
          <w:sz w:val="22"/>
          <w:szCs w:val="22"/>
        </w:rPr>
        <w:t>hours</w:t>
      </w:r>
      <w:r w:rsidR="00EB7F6B" w:rsidRPr="004A6BB6">
        <w:rPr>
          <w:rFonts w:asciiTheme="majorHAnsi" w:eastAsia="Arial" w:hAnsiTheme="majorHAnsi" w:cstheme="majorHAnsi"/>
          <w:color w:val="282828"/>
          <w:spacing w:val="-9"/>
          <w:sz w:val="22"/>
          <w:szCs w:val="22"/>
        </w:rPr>
        <w:t xml:space="preserve"> </w:t>
      </w:r>
      <w:r w:rsidR="00EB7F6B" w:rsidRPr="004A6BB6">
        <w:rPr>
          <w:rFonts w:asciiTheme="majorHAnsi" w:eastAsia="Arial" w:hAnsiTheme="majorHAnsi" w:cstheme="majorHAnsi"/>
          <w:color w:val="282828"/>
          <w:sz w:val="22"/>
          <w:szCs w:val="22"/>
        </w:rPr>
        <w:t>a</w:t>
      </w:r>
      <w:r w:rsidR="00EB7F6B" w:rsidRPr="004A6BB6">
        <w:rPr>
          <w:rFonts w:asciiTheme="majorHAnsi" w:eastAsia="Arial" w:hAnsiTheme="majorHAnsi" w:cstheme="majorHAnsi"/>
          <w:color w:val="282828"/>
          <w:spacing w:val="-7"/>
          <w:sz w:val="22"/>
          <w:szCs w:val="22"/>
        </w:rPr>
        <w:t xml:space="preserve"> </w:t>
      </w:r>
      <w:r w:rsidR="00EB7F6B" w:rsidRPr="004A6BB6">
        <w:rPr>
          <w:rFonts w:asciiTheme="majorHAnsi" w:eastAsia="Arial" w:hAnsiTheme="majorHAnsi" w:cstheme="majorHAnsi"/>
          <w:color w:val="282828"/>
          <w:sz w:val="22"/>
          <w:szCs w:val="22"/>
        </w:rPr>
        <w:t>day,</w:t>
      </w:r>
      <w:r w:rsidR="00EB7F6B" w:rsidRPr="004A6BB6">
        <w:rPr>
          <w:rFonts w:asciiTheme="majorHAnsi" w:eastAsia="Arial" w:hAnsiTheme="majorHAnsi" w:cstheme="majorHAnsi"/>
          <w:color w:val="282828"/>
          <w:spacing w:val="-26"/>
          <w:sz w:val="22"/>
          <w:szCs w:val="22"/>
        </w:rPr>
        <w:t xml:space="preserve"> </w:t>
      </w:r>
      <w:r w:rsidR="00EB7F6B" w:rsidRPr="004A6BB6">
        <w:rPr>
          <w:rFonts w:asciiTheme="majorHAnsi" w:eastAsia="Arial" w:hAnsiTheme="majorHAnsi" w:cstheme="majorHAnsi"/>
          <w:color w:val="282828"/>
          <w:sz w:val="22"/>
          <w:szCs w:val="22"/>
        </w:rPr>
        <w:t>7</w:t>
      </w:r>
      <w:r w:rsidR="00EB7F6B" w:rsidRPr="004A6BB6">
        <w:rPr>
          <w:rFonts w:asciiTheme="majorHAnsi" w:eastAsia="Arial" w:hAnsiTheme="majorHAnsi" w:cstheme="majorHAnsi"/>
          <w:color w:val="282828"/>
          <w:spacing w:val="2"/>
          <w:sz w:val="22"/>
          <w:szCs w:val="22"/>
        </w:rPr>
        <w:t xml:space="preserve"> </w:t>
      </w:r>
      <w:r w:rsidR="00EB7F6B" w:rsidRPr="004A6BB6">
        <w:rPr>
          <w:rFonts w:asciiTheme="majorHAnsi" w:eastAsia="Arial" w:hAnsiTheme="majorHAnsi" w:cstheme="majorHAnsi"/>
          <w:color w:val="282828"/>
          <w:sz w:val="22"/>
          <w:szCs w:val="22"/>
        </w:rPr>
        <w:t>days</w:t>
      </w:r>
      <w:r w:rsidR="00EB7F6B" w:rsidRPr="004A6BB6">
        <w:rPr>
          <w:rFonts w:asciiTheme="majorHAnsi" w:eastAsia="Arial" w:hAnsiTheme="majorHAnsi" w:cstheme="majorHAnsi"/>
          <w:color w:val="282828"/>
          <w:spacing w:val="-15"/>
          <w:sz w:val="22"/>
          <w:szCs w:val="22"/>
        </w:rPr>
        <w:t xml:space="preserve"> </w:t>
      </w:r>
      <w:r w:rsidR="00EB7F6B" w:rsidRPr="004A6BB6">
        <w:rPr>
          <w:rFonts w:asciiTheme="majorHAnsi" w:eastAsia="Arial" w:hAnsiTheme="majorHAnsi" w:cstheme="majorHAnsi"/>
          <w:color w:val="282828"/>
          <w:sz w:val="22"/>
          <w:szCs w:val="22"/>
        </w:rPr>
        <w:t>a week.</w:t>
      </w:r>
    </w:p>
    <w:p w14:paraId="5E99FBE4" w14:textId="77777777" w:rsidR="00EB7F6B" w:rsidRPr="004A6BB6" w:rsidRDefault="00EB7F6B" w:rsidP="004A6BB6">
      <w:pPr>
        <w:spacing w:before="7" w:line="280" w:lineRule="exact"/>
        <w:rPr>
          <w:rFonts w:asciiTheme="majorHAnsi" w:hAnsiTheme="majorHAnsi" w:cstheme="majorHAnsi"/>
          <w:sz w:val="22"/>
          <w:szCs w:val="22"/>
        </w:rPr>
      </w:pPr>
    </w:p>
    <w:p w14:paraId="3F37CF28" w14:textId="324A58D8" w:rsidR="00761C56" w:rsidRPr="004A6BB6" w:rsidRDefault="00761C56" w:rsidP="004A6BB6">
      <w:pPr>
        <w:jc w:val="center"/>
        <w:rPr>
          <w:rFonts w:asciiTheme="majorHAnsi" w:hAnsiTheme="majorHAnsi" w:cstheme="majorHAnsi"/>
          <w:sz w:val="22"/>
          <w:szCs w:val="22"/>
        </w:rPr>
      </w:pPr>
      <w:r w:rsidRPr="004A6BB6">
        <w:rPr>
          <w:rFonts w:asciiTheme="majorHAnsi" w:hAnsiTheme="majorHAnsi" w:cstheme="majorHAnsi"/>
          <w:sz w:val="22"/>
          <w:szCs w:val="22"/>
        </w:rPr>
        <w:t>A DAY IN THE LIFE OF A CHILDREN’S SOCIAL WORKER (INTERN)</w:t>
      </w:r>
    </w:p>
    <w:p w14:paraId="693F3075" w14:textId="77777777" w:rsidR="004A6BB6" w:rsidRPr="004A6BB6" w:rsidRDefault="004A6BB6" w:rsidP="004A6BB6">
      <w:pPr>
        <w:rPr>
          <w:rFonts w:asciiTheme="majorHAnsi" w:hAnsiTheme="majorHAnsi" w:cstheme="majorHAnsi"/>
          <w:sz w:val="22"/>
          <w:szCs w:val="22"/>
        </w:rPr>
      </w:pPr>
    </w:p>
    <w:p w14:paraId="5B1318A2" w14:textId="4627CBCC" w:rsidR="00761C56" w:rsidRPr="004A6BB6" w:rsidRDefault="004A6BB6" w:rsidP="004A6BB6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As a DCFS intern</w:t>
      </w:r>
      <w:r w:rsidR="00761C56" w:rsidRPr="004A6BB6">
        <w:rPr>
          <w:rFonts w:asciiTheme="majorHAnsi" w:hAnsiTheme="majorHAnsi" w:cstheme="majorHAnsi"/>
          <w:sz w:val="22"/>
          <w:szCs w:val="22"/>
        </w:rPr>
        <w:t>, you will be responsible for:</w:t>
      </w:r>
    </w:p>
    <w:p w14:paraId="1199A1B0" w14:textId="77777777" w:rsidR="004A6BB6" w:rsidRPr="004A6BB6" w:rsidRDefault="004A6BB6" w:rsidP="004A6BB6">
      <w:pPr>
        <w:rPr>
          <w:rFonts w:asciiTheme="majorHAnsi" w:hAnsiTheme="majorHAnsi" w:cstheme="majorHAnsi"/>
          <w:sz w:val="22"/>
          <w:szCs w:val="22"/>
        </w:rPr>
      </w:pPr>
    </w:p>
    <w:p w14:paraId="06A4D64C" w14:textId="77777777" w:rsidR="00761C56" w:rsidRPr="004A6BB6" w:rsidRDefault="00761C56" w:rsidP="004A6BB6">
      <w:pPr>
        <w:pStyle w:val="ListParagraph"/>
        <w:numPr>
          <w:ilvl w:val="0"/>
          <w:numId w:val="14"/>
        </w:numPr>
        <w:spacing w:after="160"/>
        <w:ind w:left="360"/>
        <w:rPr>
          <w:rFonts w:asciiTheme="majorHAnsi" w:hAnsiTheme="majorHAnsi" w:cstheme="majorHAnsi"/>
          <w:sz w:val="22"/>
          <w:szCs w:val="22"/>
        </w:rPr>
      </w:pPr>
      <w:r w:rsidRPr="004A6BB6">
        <w:rPr>
          <w:rFonts w:asciiTheme="majorHAnsi" w:hAnsiTheme="majorHAnsi" w:cstheme="majorHAnsi"/>
          <w:sz w:val="22"/>
          <w:szCs w:val="22"/>
        </w:rPr>
        <w:t>Meeting the ongoing safety needs of clients who are under DCFS supervision.</w:t>
      </w:r>
    </w:p>
    <w:p w14:paraId="7CBDD41C" w14:textId="77777777" w:rsidR="00761C56" w:rsidRPr="004A6BB6" w:rsidRDefault="00761C56" w:rsidP="004A6BB6">
      <w:pPr>
        <w:pStyle w:val="ListParagraph"/>
        <w:numPr>
          <w:ilvl w:val="0"/>
          <w:numId w:val="14"/>
        </w:numPr>
        <w:spacing w:after="160"/>
        <w:ind w:left="360"/>
        <w:rPr>
          <w:rFonts w:asciiTheme="majorHAnsi" w:hAnsiTheme="majorHAnsi" w:cstheme="majorHAnsi"/>
          <w:sz w:val="22"/>
          <w:szCs w:val="22"/>
        </w:rPr>
      </w:pPr>
      <w:r w:rsidRPr="004A6BB6">
        <w:rPr>
          <w:rFonts w:asciiTheme="majorHAnsi" w:hAnsiTheme="majorHAnsi" w:cstheme="majorHAnsi"/>
          <w:sz w:val="22"/>
          <w:szCs w:val="22"/>
        </w:rPr>
        <w:lastRenderedPageBreak/>
        <w:t>Providing psychosocial assessments and services to families of diverse cultures.</w:t>
      </w:r>
    </w:p>
    <w:p w14:paraId="197F2059" w14:textId="77777777" w:rsidR="00761C56" w:rsidRPr="004A6BB6" w:rsidRDefault="00761C56" w:rsidP="004A6BB6">
      <w:pPr>
        <w:pStyle w:val="ListParagraph"/>
        <w:numPr>
          <w:ilvl w:val="0"/>
          <w:numId w:val="14"/>
        </w:numPr>
        <w:spacing w:after="160"/>
        <w:ind w:left="360"/>
        <w:rPr>
          <w:rFonts w:asciiTheme="majorHAnsi" w:hAnsiTheme="majorHAnsi" w:cstheme="majorHAnsi"/>
          <w:sz w:val="22"/>
          <w:szCs w:val="22"/>
        </w:rPr>
      </w:pPr>
      <w:r w:rsidRPr="004A6BB6">
        <w:rPr>
          <w:rFonts w:asciiTheme="majorHAnsi" w:hAnsiTheme="majorHAnsi" w:cstheme="majorHAnsi"/>
          <w:sz w:val="22"/>
          <w:szCs w:val="22"/>
        </w:rPr>
        <w:t>Educating, advising, advocating and supporting involuntary clients who may present as ambivalent, angry, fearful, and/or traumatized and who may be living in difficult environments and social situations.</w:t>
      </w:r>
    </w:p>
    <w:p w14:paraId="3D08B8A5" w14:textId="77777777" w:rsidR="00761C56" w:rsidRPr="004A6BB6" w:rsidRDefault="00761C56" w:rsidP="004A6BB6">
      <w:pPr>
        <w:pStyle w:val="ListParagraph"/>
        <w:numPr>
          <w:ilvl w:val="0"/>
          <w:numId w:val="14"/>
        </w:numPr>
        <w:spacing w:after="160"/>
        <w:ind w:left="360"/>
        <w:rPr>
          <w:rFonts w:asciiTheme="majorHAnsi" w:hAnsiTheme="majorHAnsi" w:cstheme="majorHAnsi"/>
          <w:sz w:val="22"/>
          <w:szCs w:val="22"/>
        </w:rPr>
      </w:pPr>
      <w:r w:rsidRPr="004A6BB6">
        <w:rPr>
          <w:rFonts w:asciiTheme="majorHAnsi" w:hAnsiTheme="majorHAnsi" w:cstheme="majorHAnsi"/>
          <w:sz w:val="22"/>
          <w:szCs w:val="22"/>
        </w:rPr>
        <w:t>Being a referral/resource for clients, and networking with the legal, medical, educational, and psychological service systems that impact the client’s situation.</w:t>
      </w:r>
    </w:p>
    <w:p w14:paraId="12A06245" w14:textId="77777777" w:rsidR="00761C56" w:rsidRPr="004A6BB6" w:rsidRDefault="00761C56" w:rsidP="004A6BB6">
      <w:pPr>
        <w:pStyle w:val="ListParagraph"/>
        <w:numPr>
          <w:ilvl w:val="0"/>
          <w:numId w:val="14"/>
        </w:numPr>
        <w:spacing w:after="160"/>
        <w:ind w:left="360"/>
        <w:rPr>
          <w:rFonts w:asciiTheme="majorHAnsi" w:hAnsiTheme="majorHAnsi" w:cstheme="majorHAnsi"/>
          <w:sz w:val="22"/>
          <w:szCs w:val="22"/>
        </w:rPr>
      </w:pPr>
      <w:r w:rsidRPr="004A6BB6">
        <w:rPr>
          <w:rFonts w:asciiTheme="majorHAnsi" w:hAnsiTheme="majorHAnsi" w:cstheme="majorHAnsi"/>
          <w:sz w:val="22"/>
          <w:szCs w:val="22"/>
        </w:rPr>
        <w:t>Knowing, understanding, and adhering to the legal and ethical boundaries that define social work case management at DCFS.</w:t>
      </w:r>
    </w:p>
    <w:p w14:paraId="2DE699C1" w14:textId="77777777" w:rsidR="00761C56" w:rsidRPr="004A6BB6" w:rsidRDefault="00761C56" w:rsidP="004A6BB6">
      <w:pPr>
        <w:pStyle w:val="ListParagraph"/>
        <w:numPr>
          <w:ilvl w:val="0"/>
          <w:numId w:val="14"/>
        </w:numPr>
        <w:spacing w:after="160"/>
        <w:ind w:left="360"/>
        <w:rPr>
          <w:rFonts w:asciiTheme="majorHAnsi" w:hAnsiTheme="majorHAnsi" w:cstheme="majorHAnsi"/>
          <w:sz w:val="22"/>
          <w:szCs w:val="22"/>
        </w:rPr>
      </w:pPr>
      <w:r w:rsidRPr="004A6BB6">
        <w:rPr>
          <w:rFonts w:asciiTheme="majorHAnsi" w:hAnsiTheme="majorHAnsi" w:cstheme="majorHAnsi"/>
          <w:sz w:val="22"/>
          <w:szCs w:val="22"/>
        </w:rPr>
        <w:t>Documenting all client contacts and services provided as well as creating case plans and writing court reports within expected time frames.</w:t>
      </w:r>
    </w:p>
    <w:p w14:paraId="02A54CCC" w14:textId="28E0A66F" w:rsidR="00761C56" w:rsidRPr="004A6BB6" w:rsidRDefault="004A6BB6" w:rsidP="004A6BB6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On any given day, </w:t>
      </w:r>
      <w:r w:rsidR="00761C56" w:rsidRPr="004A6BB6">
        <w:rPr>
          <w:rFonts w:asciiTheme="majorHAnsi" w:hAnsiTheme="majorHAnsi" w:cstheme="majorHAnsi"/>
          <w:sz w:val="22"/>
          <w:szCs w:val="22"/>
        </w:rPr>
        <w:t>you may find yourself:</w:t>
      </w:r>
    </w:p>
    <w:p w14:paraId="1FFC36EF" w14:textId="77777777" w:rsidR="004A6BB6" w:rsidRPr="004A6BB6" w:rsidRDefault="004A6BB6" w:rsidP="004A6BB6">
      <w:pPr>
        <w:rPr>
          <w:rFonts w:asciiTheme="majorHAnsi" w:hAnsiTheme="majorHAnsi" w:cstheme="majorHAnsi"/>
          <w:sz w:val="22"/>
          <w:szCs w:val="22"/>
        </w:rPr>
      </w:pPr>
    </w:p>
    <w:p w14:paraId="1A7FCCC2" w14:textId="77777777" w:rsidR="00761C56" w:rsidRPr="004A6BB6" w:rsidRDefault="00761C56" w:rsidP="004A6BB6">
      <w:pPr>
        <w:pStyle w:val="ListParagraph"/>
        <w:numPr>
          <w:ilvl w:val="0"/>
          <w:numId w:val="15"/>
        </w:numPr>
        <w:spacing w:after="160"/>
        <w:ind w:left="360"/>
        <w:rPr>
          <w:rFonts w:asciiTheme="majorHAnsi" w:hAnsiTheme="majorHAnsi" w:cstheme="majorHAnsi"/>
          <w:sz w:val="22"/>
          <w:szCs w:val="22"/>
        </w:rPr>
      </w:pPr>
      <w:r w:rsidRPr="004A6BB6">
        <w:rPr>
          <w:rFonts w:asciiTheme="majorHAnsi" w:hAnsiTheme="majorHAnsi" w:cstheme="majorHAnsi"/>
          <w:sz w:val="22"/>
          <w:szCs w:val="22"/>
        </w:rPr>
        <w:t>Dealing with an unexpected casework or administrative issue.</w:t>
      </w:r>
    </w:p>
    <w:p w14:paraId="33DEED1F" w14:textId="77777777" w:rsidR="00761C56" w:rsidRPr="004A6BB6" w:rsidRDefault="00761C56" w:rsidP="004A6BB6">
      <w:pPr>
        <w:pStyle w:val="ListParagraph"/>
        <w:numPr>
          <w:ilvl w:val="0"/>
          <w:numId w:val="15"/>
        </w:numPr>
        <w:spacing w:after="160"/>
        <w:ind w:left="360"/>
        <w:rPr>
          <w:rFonts w:asciiTheme="majorHAnsi" w:hAnsiTheme="majorHAnsi" w:cstheme="majorHAnsi"/>
          <w:sz w:val="22"/>
          <w:szCs w:val="22"/>
        </w:rPr>
      </w:pPr>
      <w:r w:rsidRPr="004A6BB6">
        <w:rPr>
          <w:rFonts w:asciiTheme="majorHAnsi" w:hAnsiTheme="majorHAnsi" w:cstheme="majorHAnsi"/>
          <w:sz w:val="22"/>
          <w:szCs w:val="22"/>
        </w:rPr>
        <w:t>Prioritizing your client’s needs with the demands from court and the expectations of managers.</w:t>
      </w:r>
    </w:p>
    <w:p w14:paraId="0A3B830D" w14:textId="77777777" w:rsidR="00761C56" w:rsidRPr="004A6BB6" w:rsidRDefault="00761C56" w:rsidP="004A6BB6">
      <w:pPr>
        <w:pStyle w:val="ListParagraph"/>
        <w:numPr>
          <w:ilvl w:val="0"/>
          <w:numId w:val="15"/>
        </w:numPr>
        <w:spacing w:after="160"/>
        <w:ind w:left="360"/>
        <w:rPr>
          <w:rFonts w:asciiTheme="majorHAnsi" w:hAnsiTheme="majorHAnsi" w:cstheme="majorHAnsi"/>
          <w:sz w:val="22"/>
          <w:szCs w:val="22"/>
        </w:rPr>
      </w:pPr>
      <w:r w:rsidRPr="004A6BB6">
        <w:rPr>
          <w:rFonts w:asciiTheme="majorHAnsi" w:hAnsiTheme="majorHAnsi" w:cstheme="majorHAnsi"/>
          <w:sz w:val="22"/>
          <w:szCs w:val="22"/>
        </w:rPr>
        <w:t>Providing crisis intervention services to clients regarding child abuse referrals, child removal/replacement, child death or injury, and financial or housing problems.</w:t>
      </w:r>
    </w:p>
    <w:p w14:paraId="281F3376" w14:textId="77777777" w:rsidR="00761C56" w:rsidRPr="004A6BB6" w:rsidRDefault="00761C56" w:rsidP="004A6BB6">
      <w:pPr>
        <w:pStyle w:val="ListParagraph"/>
        <w:numPr>
          <w:ilvl w:val="0"/>
          <w:numId w:val="15"/>
        </w:numPr>
        <w:spacing w:after="160"/>
        <w:ind w:left="360"/>
        <w:rPr>
          <w:rFonts w:asciiTheme="majorHAnsi" w:hAnsiTheme="majorHAnsi" w:cstheme="majorHAnsi"/>
          <w:sz w:val="22"/>
          <w:szCs w:val="22"/>
        </w:rPr>
      </w:pPr>
      <w:r w:rsidRPr="004A6BB6">
        <w:rPr>
          <w:rFonts w:asciiTheme="majorHAnsi" w:hAnsiTheme="majorHAnsi" w:cstheme="majorHAnsi"/>
          <w:sz w:val="22"/>
          <w:szCs w:val="22"/>
        </w:rPr>
        <w:t>Assessing and servicing client situations involving serious physical or sexual abuse.</w:t>
      </w:r>
    </w:p>
    <w:p w14:paraId="5005F003" w14:textId="29D437F5" w:rsidR="00761C56" w:rsidRPr="004A6BB6" w:rsidRDefault="00761C56" w:rsidP="004A6BB6">
      <w:pPr>
        <w:rPr>
          <w:rFonts w:asciiTheme="majorHAnsi" w:hAnsiTheme="majorHAnsi" w:cstheme="majorHAnsi"/>
          <w:sz w:val="22"/>
          <w:szCs w:val="22"/>
        </w:rPr>
      </w:pPr>
      <w:r w:rsidRPr="004A6BB6">
        <w:rPr>
          <w:rFonts w:asciiTheme="majorHAnsi" w:hAnsiTheme="majorHAnsi" w:cstheme="majorHAnsi"/>
          <w:sz w:val="22"/>
          <w:szCs w:val="22"/>
        </w:rPr>
        <w:t>Possible Benefits:</w:t>
      </w:r>
    </w:p>
    <w:p w14:paraId="4D737045" w14:textId="77777777" w:rsidR="004A6BB6" w:rsidRPr="004A6BB6" w:rsidRDefault="004A6BB6" w:rsidP="004A6BB6">
      <w:pPr>
        <w:rPr>
          <w:rFonts w:asciiTheme="majorHAnsi" w:hAnsiTheme="majorHAnsi" w:cstheme="majorHAnsi"/>
          <w:sz w:val="22"/>
          <w:szCs w:val="22"/>
        </w:rPr>
      </w:pPr>
    </w:p>
    <w:p w14:paraId="0ED57B22" w14:textId="77777777" w:rsidR="00761C56" w:rsidRPr="004A6BB6" w:rsidRDefault="00761C56" w:rsidP="004A6BB6">
      <w:pPr>
        <w:pStyle w:val="ListParagraph"/>
        <w:numPr>
          <w:ilvl w:val="0"/>
          <w:numId w:val="16"/>
        </w:numPr>
        <w:spacing w:after="160"/>
        <w:ind w:left="360"/>
        <w:rPr>
          <w:rFonts w:asciiTheme="majorHAnsi" w:hAnsiTheme="majorHAnsi" w:cstheme="majorHAnsi"/>
          <w:sz w:val="22"/>
          <w:szCs w:val="22"/>
        </w:rPr>
      </w:pPr>
      <w:r w:rsidRPr="004A6BB6">
        <w:rPr>
          <w:rFonts w:asciiTheme="majorHAnsi" w:hAnsiTheme="majorHAnsi" w:cstheme="majorHAnsi"/>
          <w:sz w:val="22"/>
          <w:szCs w:val="22"/>
        </w:rPr>
        <w:t>Ability to create positive change in the lives of children and families.</w:t>
      </w:r>
    </w:p>
    <w:p w14:paraId="2EE18B3D" w14:textId="77777777" w:rsidR="00761C56" w:rsidRPr="004A6BB6" w:rsidRDefault="00761C56" w:rsidP="004A6BB6">
      <w:pPr>
        <w:pStyle w:val="ListParagraph"/>
        <w:numPr>
          <w:ilvl w:val="0"/>
          <w:numId w:val="16"/>
        </w:numPr>
        <w:spacing w:after="160"/>
        <w:ind w:left="360"/>
        <w:rPr>
          <w:rFonts w:asciiTheme="majorHAnsi" w:hAnsiTheme="majorHAnsi" w:cstheme="majorHAnsi"/>
          <w:sz w:val="22"/>
          <w:szCs w:val="22"/>
        </w:rPr>
      </w:pPr>
      <w:r w:rsidRPr="004A6BB6">
        <w:rPr>
          <w:rFonts w:asciiTheme="majorHAnsi" w:hAnsiTheme="majorHAnsi" w:cstheme="majorHAnsi"/>
          <w:sz w:val="22"/>
          <w:szCs w:val="22"/>
        </w:rPr>
        <w:t>Ability to interface with diverse populations, situations, and organizations.</w:t>
      </w:r>
    </w:p>
    <w:p w14:paraId="1DA76C5E" w14:textId="45DC74D3" w:rsidR="00761C56" w:rsidRPr="004A6BB6" w:rsidRDefault="00761C56" w:rsidP="004A6BB6">
      <w:pPr>
        <w:pStyle w:val="ListParagraph"/>
        <w:numPr>
          <w:ilvl w:val="0"/>
          <w:numId w:val="16"/>
        </w:numPr>
        <w:spacing w:after="160"/>
        <w:ind w:left="360"/>
        <w:rPr>
          <w:rFonts w:asciiTheme="majorHAnsi" w:hAnsiTheme="majorHAnsi" w:cstheme="majorHAnsi"/>
          <w:sz w:val="22"/>
          <w:szCs w:val="22"/>
        </w:rPr>
      </w:pPr>
      <w:r w:rsidRPr="004A6BB6">
        <w:rPr>
          <w:rFonts w:asciiTheme="majorHAnsi" w:hAnsiTheme="majorHAnsi" w:cstheme="majorHAnsi"/>
          <w:sz w:val="22"/>
          <w:szCs w:val="22"/>
        </w:rPr>
        <w:t>Ability to develop skills and work toward</w:t>
      </w:r>
      <w:r w:rsidR="007E62C8">
        <w:rPr>
          <w:rFonts w:asciiTheme="majorHAnsi" w:hAnsiTheme="majorHAnsi" w:cstheme="majorHAnsi"/>
          <w:sz w:val="22"/>
          <w:szCs w:val="22"/>
        </w:rPr>
        <w:t>s</w:t>
      </w:r>
      <w:r w:rsidRPr="004A6BB6">
        <w:rPr>
          <w:rFonts w:asciiTheme="majorHAnsi" w:hAnsiTheme="majorHAnsi" w:cstheme="majorHAnsi"/>
          <w:sz w:val="22"/>
          <w:szCs w:val="22"/>
        </w:rPr>
        <w:t xml:space="preserve"> a professional social work degree.</w:t>
      </w:r>
    </w:p>
    <w:p w14:paraId="5717E993" w14:textId="09DB252B" w:rsidR="005C1B90" w:rsidRPr="004A6BB6" w:rsidRDefault="00761C56" w:rsidP="004A6BB6">
      <w:pPr>
        <w:pStyle w:val="ListParagraph"/>
        <w:numPr>
          <w:ilvl w:val="0"/>
          <w:numId w:val="16"/>
        </w:numPr>
        <w:spacing w:after="160"/>
        <w:ind w:left="360"/>
        <w:rPr>
          <w:rFonts w:asciiTheme="majorHAnsi" w:hAnsiTheme="majorHAnsi" w:cstheme="majorHAnsi"/>
          <w:sz w:val="22"/>
          <w:szCs w:val="22"/>
        </w:rPr>
      </w:pPr>
      <w:r w:rsidRPr="004A6BB6">
        <w:rPr>
          <w:rFonts w:asciiTheme="majorHAnsi" w:hAnsiTheme="majorHAnsi" w:cstheme="majorHAnsi"/>
          <w:sz w:val="22"/>
          <w:szCs w:val="22"/>
        </w:rPr>
        <w:t>Ability to promote and/or be reassigned to various job functions.</w:t>
      </w:r>
    </w:p>
    <w:p w14:paraId="24C76E04" w14:textId="540D50DF" w:rsidR="00D61563" w:rsidRPr="004A6BB6" w:rsidRDefault="00D61563" w:rsidP="004A6BB6">
      <w:pPr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4A6BB6">
        <w:rPr>
          <w:rFonts w:asciiTheme="majorHAnsi" w:hAnsiTheme="majorHAnsi" w:cstheme="majorHAnsi"/>
          <w:b/>
          <w:sz w:val="22"/>
          <w:szCs w:val="22"/>
          <w:u w:val="single"/>
        </w:rPr>
        <w:t>Application Process</w:t>
      </w:r>
    </w:p>
    <w:p w14:paraId="1DE46EC7" w14:textId="77777777" w:rsidR="00D61563" w:rsidRPr="004A6BB6" w:rsidRDefault="00D61563" w:rsidP="004A6BB6">
      <w:pPr>
        <w:rPr>
          <w:rFonts w:asciiTheme="majorHAnsi" w:hAnsiTheme="majorHAnsi" w:cstheme="majorHAnsi"/>
          <w:sz w:val="22"/>
          <w:szCs w:val="22"/>
          <w:u w:val="single"/>
        </w:rPr>
      </w:pPr>
    </w:p>
    <w:p w14:paraId="1A8DCE4E" w14:textId="10BD76B3" w:rsidR="00D61563" w:rsidRPr="004A6BB6" w:rsidRDefault="006F430D" w:rsidP="004A6BB6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Applications</w:t>
      </w:r>
      <w:r w:rsidR="00D61563" w:rsidRPr="004A6BB6">
        <w:rPr>
          <w:rFonts w:asciiTheme="majorHAnsi" w:hAnsiTheme="majorHAnsi" w:cstheme="majorHAnsi"/>
          <w:sz w:val="22"/>
          <w:szCs w:val="22"/>
        </w:rPr>
        <w:t xml:space="preserve"> are due on </w:t>
      </w:r>
      <w:r w:rsidR="00BA2C86">
        <w:rPr>
          <w:rFonts w:asciiTheme="majorHAnsi" w:hAnsiTheme="majorHAnsi" w:cstheme="majorHAnsi"/>
          <w:b/>
          <w:sz w:val="22"/>
          <w:szCs w:val="22"/>
        </w:rPr>
        <w:t xml:space="preserve">May </w:t>
      </w:r>
      <w:r w:rsidR="009B2AF3">
        <w:rPr>
          <w:rFonts w:asciiTheme="majorHAnsi" w:hAnsiTheme="majorHAnsi" w:cstheme="majorHAnsi"/>
          <w:b/>
          <w:sz w:val="22"/>
          <w:szCs w:val="22"/>
        </w:rPr>
        <w:t>29</w:t>
      </w:r>
      <w:r w:rsidR="00BA2C86">
        <w:rPr>
          <w:rFonts w:asciiTheme="majorHAnsi" w:hAnsiTheme="majorHAnsi" w:cstheme="majorHAnsi"/>
          <w:b/>
          <w:sz w:val="22"/>
          <w:szCs w:val="22"/>
        </w:rPr>
        <w:t>, 20</w:t>
      </w:r>
      <w:r w:rsidR="009B2AF3">
        <w:rPr>
          <w:rFonts w:asciiTheme="majorHAnsi" w:hAnsiTheme="majorHAnsi" w:cstheme="majorHAnsi"/>
          <w:b/>
          <w:sz w:val="22"/>
          <w:szCs w:val="22"/>
        </w:rPr>
        <w:t>20</w:t>
      </w:r>
      <w:r w:rsidR="00375766" w:rsidRPr="004A6BB6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D61563" w:rsidRPr="004A6BB6">
        <w:rPr>
          <w:rFonts w:asciiTheme="majorHAnsi" w:hAnsiTheme="majorHAnsi" w:cstheme="majorHAnsi"/>
          <w:b/>
          <w:sz w:val="22"/>
          <w:szCs w:val="22"/>
        </w:rPr>
        <w:t>by 5:00 p.m.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D61563" w:rsidRPr="004A6BB6">
        <w:rPr>
          <w:rFonts w:asciiTheme="majorHAnsi" w:hAnsiTheme="majorHAnsi" w:cstheme="majorHAnsi"/>
          <w:sz w:val="22"/>
          <w:szCs w:val="22"/>
        </w:rPr>
        <w:t>and are evaluated and scored.  The highest scoring applicants will be contacted for an interview.  Interviews w</w:t>
      </w:r>
      <w:r w:rsidR="00BA2C86">
        <w:rPr>
          <w:rFonts w:asciiTheme="majorHAnsi" w:hAnsiTheme="majorHAnsi" w:cstheme="majorHAnsi"/>
          <w:sz w:val="22"/>
          <w:szCs w:val="22"/>
        </w:rPr>
        <w:t xml:space="preserve">ill be </w:t>
      </w:r>
      <w:r w:rsidR="00222222">
        <w:rPr>
          <w:rFonts w:asciiTheme="majorHAnsi" w:hAnsiTheme="majorHAnsi" w:cstheme="majorHAnsi"/>
          <w:sz w:val="22"/>
          <w:szCs w:val="22"/>
        </w:rPr>
        <w:t>from</w:t>
      </w:r>
      <w:r w:rsidR="00081361">
        <w:rPr>
          <w:rFonts w:asciiTheme="majorHAnsi" w:hAnsiTheme="majorHAnsi" w:cstheme="majorHAnsi"/>
          <w:sz w:val="22"/>
          <w:szCs w:val="22"/>
        </w:rPr>
        <w:t xml:space="preserve"> </w:t>
      </w:r>
      <w:r w:rsidR="00BA2C86" w:rsidRPr="007E62C8">
        <w:rPr>
          <w:rFonts w:asciiTheme="majorHAnsi" w:hAnsiTheme="majorHAnsi" w:cstheme="majorHAnsi"/>
          <w:b/>
          <w:sz w:val="22"/>
          <w:szCs w:val="22"/>
        </w:rPr>
        <w:t>mid-June</w:t>
      </w:r>
      <w:r w:rsidR="00222222">
        <w:rPr>
          <w:rFonts w:asciiTheme="majorHAnsi" w:hAnsiTheme="majorHAnsi" w:cstheme="majorHAnsi"/>
          <w:b/>
          <w:sz w:val="22"/>
          <w:szCs w:val="22"/>
        </w:rPr>
        <w:t xml:space="preserve"> to the end </w:t>
      </w:r>
      <w:r w:rsidR="00222222">
        <w:rPr>
          <w:rFonts w:asciiTheme="majorHAnsi" w:hAnsiTheme="majorHAnsi" w:cstheme="majorHAnsi"/>
          <w:b/>
          <w:sz w:val="22"/>
          <w:szCs w:val="22"/>
        </w:rPr>
        <w:lastRenderedPageBreak/>
        <w:t>of that month</w:t>
      </w:r>
      <w:r w:rsidRPr="007E62C8">
        <w:rPr>
          <w:rFonts w:asciiTheme="majorHAnsi" w:hAnsiTheme="majorHAnsi" w:cstheme="majorHAnsi"/>
          <w:b/>
          <w:sz w:val="22"/>
          <w:szCs w:val="22"/>
        </w:rPr>
        <w:t>.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D61563" w:rsidRPr="004A6BB6">
        <w:rPr>
          <w:rFonts w:asciiTheme="majorHAnsi" w:hAnsiTheme="majorHAnsi" w:cstheme="majorHAnsi"/>
          <w:sz w:val="22"/>
          <w:szCs w:val="22"/>
        </w:rPr>
        <w:t xml:space="preserve"> Awards will be made on the basis of the quality of the application and </w:t>
      </w:r>
      <w:r w:rsidR="00EB7F6B" w:rsidRPr="004A6BB6">
        <w:rPr>
          <w:rFonts w:asciiTheme="majorHAnsi" w:hAnsiTheme="majorHAnsi" w:cstheme="majorHAnsi"/>
          <w:sz w:val="22"/>
          <w:szCs w:val="22"/>
        </w:rPr>
        <w:t xml:space="preserve">the interview.  </w:t>
      </w:r>
      <w:r w:rsidR="00EB7F6B" w:rsidRPr="00081361">
        <w:rPr>
          <w:rFonts w:asciiTheme="majorHAnsi" w:hAnsiTheme="majorHAnsi" w:cstheme="majorHAnsi"/>
          <w:b/>
          <w:sz w:val="22"/>
          <w:szCs w:val="22"/>
        </w:rPr>
        <w:t>A</w:t>
      </w:r>
      <w:r w:rsidR="00EB7F6B" w:rsidRPr="004A6BB6">
        <w:rPr>
          <w:rFonts w:asciiTheme="majorHAnsi" w:hAnsiTheme="majorHAnsi" w:cstheme="majorHAnsi"/>
          <w:b/>
          <w:sz w:val="22"/>
          <w:szCs w:val="22"/>
        </w:rPr>
        <w:t>pplicants must complete the</w:t>
      </w:r>
      <w:r w:rsidR="00D61563" w:rsidRPr="004A6BB6">
        <w:rPr>
          <w:rFonts w:asciiTheme="majorHAnsi" w:hAnsiTheme="majorHAnsi" w:cstheme="majorHAnsi"/>
          <w:b/>
          <w:sz w:val="22"/>
          <w:szCs w:val="22"/>
        </w:rPr>
        <w:t xml:space="preserve"> packet in full</w:t>
      </w:r>
      <w:r w:rsidR="00D61563" w:rsidRPr="004A6BB6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5384607F" w14:textId="77777777" w:rsidR="00D61563" w:rsidRPr="004A6BB6" w:rsidRDefault="00D61563" w:rsidP="004A6BB6">
      <w:pPr>
        <w:rPr>
          <w:rFonts w:asciiTheme="majorHAnsi" w:hAnsiTheme="majorHAnsi" w:cstheme="majorHAnsi"/>
          <w:sz w:val="22"/>
          <w:szCs w:val="22"/>
        </w:rPr>
      </w:pPr>
    </w:p>
    <w:p w14:paraId="4D303611" w14:textId="7992F57F" w:rsidR="00D61563" w:rsidRPr="004A6BB6" w:rsidRDefault="00D61563" w:rsidP="004A6BB6">
      <w:pPr>
        <w:rPr>
          <w:rFonts w:asciiTheme="majorHAnsi" w:hAnsiTheme="majorHAnsi" w:cstheme="majorHAnsi"/>
          <w:sz w:val="22"/>
          <w:szCs w:val="22"/>
        </w:rPr>
      </w:pPr>
      <w:r w:rsidRPr="004A6BB6">
        <w:rPr>
          <w:rFonts w:asciiTheme="majorHAnsi" w:hAnsiTheme="majorHAnsi" w:cstheme="majorHAnsi"/>
          <w:b/>
          <w:sz w:val="22"/>
          <w:szCs w:val="22"/>
          <w:u w:val="single"/>
        </w:rPr>
        <w:t>Please note that i</w:t>
      </w:r>
      <w:r w:rsidR="008A6BAB" w:rsidRPr="004A6BB6">
        <w:rPr>
          <w:rFonts w:asciiTheme="majorHAnsi" w:hAnsiTheme="majorHAnsi" w:cstheme="majorHAnsi"/>
          <w:b/>
          <w:sz w:val="22"/>
          <w:szCs w:val="22"/>
          <w:u w:val="single"/>
        </w:rPr>
        <w:t>f you receive this award, it will</w:t>
      </w:r>
      <w:r w:rsidRPr="004A6BB6">
        <w:rPr>
          <w:rFonts w:asciiTheme="majorHAnsi" w:hAnsiTheme="majorHAnsi" w:cstheme="majorHAnsi"/>
          <w:b/>
          <w:sz w:val="22"/>
          <w:szCs w:val="22"/>
          <w:u w:val="single"/>
        </w:rPr>
        <w:t xml:space="preserve"> impact your financial aid package</w:t>
      </w:r>
      <w:r w:rsidRPr="004A6BB6">
        <w:rPr>
          <w:rFonts w:asciiTheme="majorHAnsi" w:hAnsiTheme="majorHAnsi" w:cstheme="majorHAnsi"/>
          <w:sz w:val="22"/>
          <w:szCs w:val="22"/>
        </w:rPr>
        <w:t>.  A</w:t>
      </w:r>
      <w:r w:rsidR="006F430D">
        <w:rPr>
          <w:rFonts w:asciiTheme="majorHAnsi" w:hAnsiTheme="majorHAnsi" w:cstheme="majorHAnsi"/>
          <w:sz w:val="22"/>
          <w:szCs w:val="22"/>
        </w:rPr>
        <w:t xml:space="preserve"> representative from the School’s Scholarship Programs Office</w:t>
      </w:r>
      <w:r w:rsidR="00222222">
        <w:rPr>
          <w:rFonts w:asciiTheme="majorHAnsi" w:hAnsiTheme="majorHAnsi" w:cstheme="majorHAnsi"/>
          <w:sz w:val="22"/>
          <w:szCs w:val="22"/>
        </w:rPr>
        <w:t xml:space="preserve"> (SPO) and faculty</w:t>
      </w:r>
      <w:r w:rsidR="006F430D">
        <w:rPr>
          <w:rFonts w:asciiTheme="majorHAnsi" w:hAnsiTheme="majorHAnsi" w:cstheme="majorHAnsi"/>
          <w:sz w:val="22"/>
          <w:szCs w:val="22"/>
        </w:rPr>
        <w:t xml:space="preserve"> </w:t>
      </w:r>
      <w:r w:rsidRPr="004A6BB6">
        <w:rPr>
          <w:rFonts w:asciiTheme="majorHAnsi" w:hAnsiTheme="majorHAnsi" w:cstheme="majorHAnsi"/>
          <w:sz w:val="22"/>
          <w:szCs w:val="22"/>
        </w:rPr>
        <w:t>will</w:t>
      </w:r>
      <w:r w:rsidR="00222222">
        <w:rPr>
          <w:rFonts w:asciiTheme="majorHAnsi" w:hAnsiTheme="majorHAnsi" w:cstheme="majorHAnsi"/>
          <w:sz w:val="22"/>
          <w:szCs w:val="22"/>
        </w:rPr>
        <w:t xml:space="preserve"> provide information through a webinar in July and </w:t>
      </w:r>
      <w:r w:rsidRPr="004A6BB6">
        <w:rPr>
          <w:rFonts w:asciiTheme="majorHAnsi" w:hAnsiTheme="majorHAnsi" w:cstheme="majorHAnsi"/>
          <w:sz w:val="22"/>
          <w:szCs w:val="22"/>
        </w:rPr>
        <w:t>meet with all awardees during</w:t>
      </w:r>
      <w:r w:rsidR="00222222">
        <w:rPr>
          <w:rFonts w:asciiTheme="majorHAnsi" w:hAnsiTheme="majorHAnsi" w:cstheme="majorHAnsi"/>
          <w:sz w:val="22"/>
          <w:szCs w:val="22"/>
        </w:rPr>
        <w:t xml:space="preserve"> a</w:t>
      </w:r>
      <w:r w:rsidRPr="004A6BB6">
        <w:rPr>
          <w:rFonts w:asciiTheme="majorHAnsi" w:hAnsiTheme="majorHAnsi" w:cstheme="majorHAnsi"/>
          <w:sz w:val="22"/>
          <w:szCs w:val="22"/>
        </w:rPr>
        <w:t xml:space="preserve"> the orientation to discuss any questions that you may have related to the stipend.</w:t>
      </w:r>
    </w:p>
    <w:p w14:paraId="1FEAFAC3" w14:textId="77777777" w:rsidR="00D61563" w:rsidRPr="004A6BB6" w:rsidRDefault="00D61563" w:rsidP="004A6BB6">
      <w:pPr>
        <w:rPr>
          <w:rFonts w:asciiTheme="majorHAnsi" w:hAnsiTheme="majorHAnsi" w:cstheme="majorHAnsi"/>
          <w:sz w:val="22"/>
          <w:szCs w:val="22"/>
        </w:rPr>
      </w:pPr>
    </w:p>
    <w:p w14:paraId="0496E749" w14:textId="30D27D8B" w:rsidR="0048353C" w:rsidRPr="004A6BB6" w:rsidRDefault="00D61563" w:rsidP="004A6BB6">
      <w:pPr>
        <w:rPr>
          <w:rFonts w:asciiTheme="majorHAnsi" w:hAnsiTheme="majorHAnsi" w:cstheme="majorHAnsi"/>
          <w:i/>
          <w:sz w:val="22"/>
          <w:szCs w:val="22"/>
        </w:rPr>
      </w:pPr>
      <w:r w:rsidRPr="004A6BB6">
        <w:rPr>
          <w:rFonts w:asciiTheme="majorHAnsi" w:hAnsiTheme="majorHAnsi" w:cstheme="majorHAnsi"/>
          <w:b/>
          <w:sz w:val="22"/>
          <w:szCs w:val="22"/>
        </w:rPr>
        <w:t>Questions</w:t>
      </w:r>
      <w:r w:rsidR="006F430D">
        <w:rPr>
          <w:rFonts w:asciiTheme="majorHAnsi" w:hAnsiTheme="majorHAnsi" w:cstheme="majorHAnsi"/>
          <w:sz w:val="22"/>
          <w:szCs w:val="22"/>
        </w:rPr>
        <w:t xml:space="preserve">:  Please contact Prof. </w:t>
      </w:r>
      <w:r w:rsidR="00EB7F6B" w:rsidRPr="004A6BB6">
        <w:rPr>
          <w:rFonts w:asciiTheme="majorHAnsi" w:hAnsiTheme="majorHAnsi" w:cstheme="majorHAnsi"/>
          <w:sz w:val="22"/>
          <w:szCs w:val="22"/>
        </w:rPr>
        <w:t xml:space="preserve">Debra Waters-Roman at </w:t>
      </w:r>
      <w:hyperlink r:id="rId8" w:history="1">
        <w:r w:rsidR="006F430D" w:rsidRPr="005D5A86">
          <w:rPr>
            <w:rStyle w:val="Hyperlink"/>
            <w:rFonts w:asciiTheme="majorHAnsi" w:hAnsiTheme="majorHAnsi" w:cstheme="majorHAnsi"/>
            <w:sz w:val="22"/>
            <w:szCs w:val="22"/>
          </w:rPr>
          <w:t>watersro@usc.edu</w:t>
        </w:r>
      </w:hyperlink>
      <w:r w:rsidR="006F430D">
        <w:rPr>
          <w:rFonts w:asciiTheme="majorHAnsi" w:hAnsiTheme="majorHAnsi" w:cstheme="majorHAnsi"/>
          <w:sz w:val="22"/>
          <w:szCs w:val="22"/>
        </w:rPr>
        <w:t xml:space="preserve"> </w:t>
      </w:r>
    </w:p>
    <w:sectPr w:rsidR="0048353C" w:rsidRPr="004A6BB6" w:rsidSect="00761C56">
      <w:head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40" w:right="1440" w:bottom="1440" w:left="1440" w:header="634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ABCC72" w14:textId="77777777" w:rsidR="00EC5A84" w:rsidRDefault="00EC5A84">
      <w:r>
        <w:separator/>
      </w:r>
    </w:p>
  </w:endnote>
  <w:endnote w:type="continuationSeparator" w:id="0">
    <w:p w14:paraId="379C5D8C" w14:textId="77777777" w:rsidR="00EC5A84" w:rsidRDefault="00EC5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Casl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Caslon Pro">
    <w:altName w:val="Georgia"/>
    <w:panose1 w:val="0205050205050A020403"/>
    <w:charset w:val="00"/>
    <w:family w:val="roman"/>
    <w:notTrueType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3DCA9" w14:textId="77777777" w:rsidR="000164AA" w:rsidRPr="000164AA" w:rsidRDefault="000164AA" w:rsidP="000164AA">
    <w:pPr>
      <w:jc w:val="center"/>
      <w:rPr>
        <w:rFonts w:asciiTheme="majorHAnsi" w:hAnsiTheme="majorHAnsi" w:cs="Adobe Caslon Pro"/>
        <w:color w:val="60162E"/>
        <w:sz w:val="17"/>
        <w:szCs w:val="17"/>
      </w:rPr>
    </w:pPr>
    <w:r w:rsidRPr="000164AA">
      <w:rPr>
        <w:rFonts w:asciiTheme="majorHAnsi" w:hAnsiTheme="majorHAnsi" w:cs="Adobe Caslon Pro"/>
        <w:color w:val="60162E"/>
        <w:sz w:val="17"/>
        <w:szCs w:val="17"/>
      </w:rPr>
      <w:t>University of Southern California</w:t>
    </w:r>
  </w:p>
  <w:p w14:paraId="5C3D14E6" w14:textId="77777777" w:rsidR="000164AA" w:rsidRDefault="000164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BA5C0" w14:textId="77777777" w:rsidR="001D65B8" w:rsidRDefault="001D65B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B94070" wp14:editId="34806DB3">
              <wp:simplePos x="0" y="0"/>
              <wp:positionH relativeFrom="column">
                <wp:posOffset>-685800</wp:posOffset>
              </wp:positionH>
              <wp:positionV relativeFrom="paragraph">
                <wp:posOffset>-50165</wp:posOffset>
              </wp:positionV>
              <wp:extent cx="7772400" cy="457200"/>
              <wp:effectExtent l="0" t="0" r="0" b="0"/>
              <wp:wrapTight wrapText="bothSides">
                <wp:wrapPolygon edited="0">
                  <wp:start x="71" y="0"/>
                  <wp:lineTo x="71" y="20400"/>
                  <wp:lineTo x="21459" y="20400"/>
                  <wp:lineTo x="21459" y="0"/>
                  <wp:lineTo x="71" y="0"/>
                </wp:wrapPolygon>
              </wp:wrapTight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724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txbx>
                      <w:txbxContent>
                        <w:p w14:paraId="7FA2A528" w14:textId="2B4B6B0F" w:rsidR="001D65B8" w:rsidRPr="000164AA" w:rsidRDefault="001D65B8" w:rsidP="001F3537">
                          <w:pPr>
                            <w:jc w:val="center"/>
                            <w:rPr>
                              <w:rFonts w:asciiTheme="majorHAnsi" w:hAnsiTheme="majorHAnsi" w:cstheme="majorHAnsi"/>
                              <w:color w:val="60162E"/>
                              <w:sz w:val="17"/>
                              <w:szCs w:val="15"/>
                            </w:rPr>
                          </w:pPr>
                          <w:r w:rsidRPr="000164AA">
                            <w:rPr>
                              <w:rFonts w:asciiTheme="majorHAnsi" w:hAnsiTheme="majorHAnsi" w:cstheme="majorHAnsi"/>
                              <w:color w:val="60162E"/>
                              <w:sz w:val="17"/>
                              <w:szCs w:val="15"/>
                            </w:rPr>
                            <w:t>University of Southern California</w:t>
                          </w:r>
                        </w:p>
                        <w:p w14:paraId="1DA6DD9A" w14:textId="19461296" w:rsidR="001D65B8" w:rsidRPr="000164AA" w:rsidRDefault="0018073D" w:rsidP="001F3537">
                          <w:pPr>
                            <w:jc w:val="center"/>
                            <w:rPr>
                              <w:rFonts w:asciiTheme="majorHAnsi" w:hAnsiTheme="majorHAnsi" w:cstheme="majorHAnsi"/>
                              <w:sz w:val="17"/>
                            </w:rPr>
                          </w:pPr>
                          <w:r w:rsidRPr="000164AA">
                            <w:rPr>
                              <w:rFonts w:asciiTheme="majorHAnsi" w:hAnsiTheme="majorHAnsi" w:cstheme="majorHAnsi"/>
                              <w:color w:val="000000"/>
                              <w:sz w:val="17"/>
                              <w:szCs w:val="15"/>
                            </w:rPr>
                            <w:t>850 W. Washington Blvd., 1</w:t>
                          </w:r>
                          <w:r w:rsidRPr="000164AA">
                            <w:rPr>
                              <w:rFonts w:asciiTheme="majorHAnsi" w:hAnsiTheme="majorHAnsi" w:cstheme="majorHAnsi"/>
                              <w:color w:val="000000"/>
                              <w:sz w:val="17"/>
                              <w:szCs w:val="15"/>
                              <w:vertAlign w:val="superscript"/>
                            </w:rPr>
                            <w:t>st</w:t>
                          </w:r>
                          <w:r w:rsidRPr="000164AA">
                            <w:rPr>
                              <w:rFonts w:asciiTheme="majorHAnsi" w:hAnsiTheme="majorHAnsi" w:cstheme="majorHAnsi"/>
                              <w:color w:val="000000"/>
                              <w:sz w:val="17"/>
                              <w:szCs w:val="15"/>
                            </w:rPr>
                            <w:t xml:space="preserve"> Floor</w:t>
                          </w:r>
                          <w:r w:rsidR="001D65B8" w:rsidRPr="000164AA">
                            <w:rPr>
                              <w:rFonts w:asciiTheme="majorHAnsi" w:hAnsiTheme="majorHAnsi" w:cstheme="majorHAnsi"/>
                              <w:color w:val="000000"/>
                              <w:sz w:val="17"/>
                              <w:szCs w:val="15"/>
                            </w:rPr>
                            <w:t xml:space="preserve"> Los Angeles, California </w:t>
                          </w:r>
                          <w:r w:rsidRPr="000164AA">
                            <w:rPr>
                              <w:rFonts w:asciiTheme="majorHAnsi" w:hAnsiTheme="majorHAnsi" w:cstheme="majorHAnsi"/>
                              <w:color w:val="000000"/>
                              <w:sz w:val="17"/>
                              <w:szCs w:val="15"/>
                            </w:rPr>
                            <w:t>90015-3359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0B9407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54pt;margin-top:-3.95pt;width:612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" filled="f" stroked="f">
              <v:path arrowok="t"/>
              <v:textbox>
                <w:txbxContent>
                  <w:p w14:paraId="7FA2A528" w14:textId="2B4B6B0F" w:rsidR="001D65B8" w:rsidRPr="000164AA" w:rsidRDefault="001D65B8" w:rsidP="001F3537">
                    <w:pPr>
                      <w:jc w:val="center"/>
                      <w:rPr>
                        <w:rFonts w:asciiTheme="majorHAnsi" w:hAnsiTheme="majorHAnsi" w:cstheme="majorHAnsi"/>
                        <w:color w:val="60162E"/>
                        <w:sz w:val="17"/>
                        <w:szCs w:val="15"/>
                      </w:rPr>
                    </w:pPr>
                    <w:r w:rsidRPr="000164AA">
                      <w:rPr>
                        <w:rFonts w:asciiTheme="majorHAnsi" w:hAnsiTheme="majorHAnsi" w:cstheme="majorHAnsi"/>
                        <w:color w:val="60162E"/>
                        <w:sz w:val="17"/>
                        <w:szCs w:val="15"/>
                      </w:rPr>
                      <w:t>University of Southern California</w:t>
                    </w:r>
                  </w:p>
                  <w:p w14:paraId="1DA6DD9A" w14:textId="19461296" w:rsidR="001D65B8" w:rsidRPr="000164AA" w:rsidRDefault="0018073D" w:rsidP="001F3537">
                    <w:pPr>
                      <w:jc w:val="center"/>
                      <w:rPr>
                        <w:rFonts w:asciiTheme="majorHAnsi" w:hAnsiTheme="majorHAnsi" w:cstheme="majorHAnsi"/>
                        <w:sz w:val="17"/>
                      </w:rPr>
                    </w:pPr>
                    <w:r w:rsidRPr="000164AA">
                      <w:rPr>
                        <w:rFonts w:asciiTheme="majorHAnsi" w:hAnsiTheme="majorHAnsi" w:cstheme="majorHAnsi"/>
                        <w:color w:val="000000"/>
                        <w:sz w:val="17"/>
                        <w:szCs w:val="15"/>
                      </w:rPr>
                      <w:t>850 W. Washington Blvd., 1</w:t>
                    </w:r>
                    <w:r w:rsidRPr="000164AA">
                      <w:rPr>
                        <w:rFonts w:asciiTheme="majorHAnsi" w:hAnsiTheme="majorHAnsi" w:cstheme="majorHAnsi"/>
                        <w:color w:val="000000"/>
                        <w:sz w:val="17"/>
                        <w:szCs w:val="15"/>
                        <w:vertAlign w:val="superscript"/>
                      </w:rPr>
                      <w:t>st</w:t>
                    </w:r>
                    <w:r w:rsidRPr="000164AA">
                      <w:rPr>
                        <w:rFonts w:asciiTheme="majorHAnsi" w:hAnsiTheme="majorHAnsi" w:cstheme="majorHAnsi"/>
                        <w:color w:val="000000"/>
                        <w:sz w:val="17"/>
                        <w:szCs w:val="15"/>
                      </w:rPr>
                      <w:t xml:space="preserve"> Floor</w:t>
                    </w:r>
                    <w:r w:rsidR="001D65B8" w:rsidRPr="000164AA">
                      <w:rPr>
                        <w:rFonts w:asciiTheme="majorHAnsi" w:hAnsiTheme="majorHAnsi" w:cstheme="majorHAnsi"/>
                        <w:color w:val="000000"/>
                        <w:sz w:val="17"/>
                        <w:szCs w:val="15"/>
                      </w:rPr>
                      <w:t xml:space="preserve"> Los Angeles, California </w:t>
                    </w:r>
                    <w:r w:rsidRPr="000164AA">
                      <w:rPr>
                        <w:rFonts w:asciiTheme="majorHAnsi" w:hAnsiTheme="majorHAnsi" w:cstheme="majorHAnsi"/>
                        <w:color w:val="000000"/>
                        <w:sz w:val="17"/>
                        <w:szCs w:val="15"/>
                      </w:rPr>
                      <w:t>90015-3359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676FAF" w14:textId="77777777" w:rsidR="00EC5A84" w:rsidRDefault="00EC5A84">
      <w:r>
        <w:separator/>
      </w:r>
    </w:p>
  </w:footnote>
  <w:footnote w:type="continuationSeparator" w:id="0">
    <w:p w14:paraId="498F1618" w14:textId="77777777" w:rsidR="00EC5A84" w:rsidRDefault="00EC5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3E19B" w14:textId="77777777" w:rsidR="001D65B8" w:rsidRDefault="001D65B8">
    <w:pPr>
      <w:pStyle w:val="Header"/>
    </w:pPr>
    <w:r>
      <w:rPr>
        <w:noProof/>
      </w:rPr>
      <w:drawing>
        <wp:inline distT="0" distB="0" distL="0" distR="0" wp14:anchorId="77AE3D04" wp14:editId="7267C414">
          <wp:extent cx="5652770" cy="7315200"/>
          <wp:effectExtent l="0" t="0" r="0" b="0"/>
          <wp:docPr id="7" name="Picture 7" descr="Primary USC Letterhead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imary USC Letterhead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52770" cy="731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7F8C3" w14:textId="7FF38D2A" w:rsidR="0048353C" w:rsidRDefault="00932743" w:rsidP="007448CC">
    <w:pPr>
      <w:pStyle w:val="Header"/>
      <w:ind w:left="-810"/>
      <w:rPr>
        <w:noProof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29BEF16B" wp14:editId="3D7B8BF4">
          <wp:simplePos x="0" y="0"/>
          <wp:positionH relativeFrom="margin">
            <wp:posOffset>-635</wp:posOffset>
          </wp:positionH>
          <wp:positionV relativeFrom="paragraph">
            <wp:posOffset>41910</wp:posOffset>
          </wp:positionV>
          <wp:extent cx="3638550" cy="581025"/>
          <wp:effectExtent l="0" t="0" r="0" b="9525"/>
          <wp:wrapNone/>
          <wp:docPr id="1" name="Picture 1" descr="C:\Users\tamelajo.SOWK\Desktop\Suzanne Dworak-Peck School of Social Work\2_Horizontal_JPEG\Super Formal_Hor_S.Dworak-Peck School of SW_CardOnWhit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tamelajo.SOWK\Desktop\Suzanne Dworak-Peck School of Social Work\2_Horizontal_JPEG\Super Formal_Hor_S.Dworak-Peck School of SW_CardOnWhi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030B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1DA1666" wp14:editId="75E705EB">
              <wp:simplePos x="0" y="0"/>
              <wp:positionH relativeFrom="column">
                <wp:posOffset>2622550</wp:posOffset>
              </wp:positionH>
              <wp:positionV relativeFrom="paragraph">
                <wp:posOffset>158750</wp:posOffset>
              </wp:positionV>
              <wp:extent cx="3429000" cy="746125"/>
              <wp:effectExtent l="0" t="0" r="0" b="0"/>
              <wp:wrapTight wrapText="bothSides">
                <wp:wrapPolygon edited="0">
                  <wp:start x="160" y="0"/>
                  <wp:lineTo x="160" y="20589"/>
                  <wp:lineTo x="21280" y="20589"/>
                  <wp:lineTo x="21280" y="0"/>
                  <wp:lineTo x="160" y="0"/>
                </wp:wrapPolygon>
              </wp:wrapTight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29000" cy="746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txbx>
                      <w:txbxContent>
                        <w:p w14:paraId="5B40E314" w14:textId="7B6D7D42" w:rsidR="00457512" w:rsidRPr="0042030B" w:rsidRDefault="00081361" w:rsidP="00761C56">
                          <w:pPr>
                            <w:ind w:right="-108"/>
                            <w:jc w:val="right"/>
                            <w:rPr>
                              <w:rFonts w:asciiTheme="majorHAnsi" w:hAnsiTheme="majorHAnsi" w:cstheme="majorHAnsi"/>
                              <w:b/>
                              <w:color w:val="80000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b/>
                              <w:color w:val="800000"/>
                              <w:sz w:val="22"/>
                              <w:szCs w:val="22"/>
                            </w:rPr>
                            <w:t>LA DCFS</w:t>
                          </w:r>
                          <w:r w:rsidR="00457512" w:rsidRPr="0042030B">
                            <w:rPr>
                              <w:rFonts w:asciiTheme="majorHAnsi" w:hAnsiTheme="majorHAnsi" w:cstheme="majorHAnsi"/>
                              <w:b/>
                              <w:color w:val="800000"/>
                              <w:sz w:val="22"/>
                              <w:szCs w:val="22"/>
                            </w:rPr>
                            <w:t xml:space="preserve"> </w:t>
                          </w:r>
                          <w:r w:rsidR="002361A9">
                            <w:rPr>
                              <w:rFonts w:asciiTheme="majorHAnsi" w:hAnsiTheme="majorHAnsi" w:cstheme="majorHAnsi"/>
                              <w:b/>
                              <w:color w:val="800000"/>
                              <w:sz w:val="22"/>
                              <w:szCs w:val="22"/>
                            </w:rPr>
                            <w:t>Stipend Program</w:t>
                          </w:r>
                          <w:r w:rsidR="00761C56" w:rsidRPr="0042030B">
                            <w:rPr>
                              <w:rFonts w:asciiTheme="majorHAnsi" w:hAnsiTheme="majorHAnsi" w:cstheme="majorHAnsi"/>
                              <w:b/>
                              <w:color w:val="800000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14:paraId="73E98F40" w14:textId="0DDFBC20" w:rsidR="001D65B8" w:rsidRPr="0042030B" w:rsidRDefault="00761C56" w:rsidP="00761C56">
                          <w:pPr>
                            <w:ind w:right="-108"/>
                            <w:jc w:val="right"/>
                            <w:rPr>
                              <w:rFonts w:asciiTheme="majorHAnsi" w:hAnsiTheme="majorHAnsi" w:cstheme="majorHAnsi"/>
                              <w:b/>
                              <w:color w:val="800000"/>
                              <w:sz w:val="22"/>
                              <w:szCs w:val="22"/>
                            </w:rPr>
                          </w:pPr>
                          <w:r w:rsidRPr="0042030B">
                            <w:rPr>
                              <w:rFonts w:asciiTheme="majorHAnsi" w:hAnsiTheme="majorHAnsi" w:cstheme="majorHAnsi"/>
                              <w:b/>
                              <w:color w:val="800000"/>
                              <w:sz w:val="22"/>
                              <w:szCs w:val="22"/>
                            </w:rPr>
                            <w:t>Stipend Information</w:t>
                          </w:r>
                          <w:r w:rsidR="00D034B3" w:rsidRPr="0042030B">
                            <w:rPr>
                              <w:rFonts w:asciiTheme="majorHAnsi" w:hAnsiTheme="majorHAnsi" w:cstheme="majorHAnsi"/>
                              <w:b/>
                              <w:color w:val="800000"/>
                              <w:sz w:val="22"/>
                              <w:szCs w:val="22"/>
                            </w:rPr>
                            <w:t xml:space="preserve"> Sheet</w:t>
                          </w:r>
                          <w:r w:rsidR="001D65B8" w:rsidRPr="0042030B">
                            <w:rPr>
                              <w:rFonts w:asciiTheme="majorHAnsi" w:hAnsiTheme="majorHAnsi" w:cstheme="majorHAnsi"/>
                              <w:b/>
                              <w:color w:val="800000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14:paraId="57167D1B" w14:textId="70B55457" w:rsidR="001D65B8" w:rsidRPr="00276334" w:rsidRDefault="001D65B8" w:rsidP="007448CC">
                          <w:pPr>
                            <w:ind w:right="-108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DA1666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206.5pt;margin-top:12.5pt;width:270pt;height:5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" filled="f" stroked="f">
              <v:path arrowok="t"/>
              <v:textbox>
                <w:txbxContent>
                  <w:p w14:paraId="5B40E314" w14:textId="7B6D7D42" w:rsidR="00457512" w:rsidRPr="0042030B" w:rsidRDefault="00081361" w:rsidP="00761C56">
                    <w:pPr>
                      <w:ind w:right="-108"/>
                      <w:jc w:val="right"/>
                      <w:rPr>
                        <w:rFonts w:asciiTheme="majorHAnsi" w:hAnsiTheme="majorHAnsi" w:cstheme="majorHAnsi"/>
                        <w:b/>
                        <w:color w:val="800000"/>
                        <w:sz w:val="22"/>
                        <w:szCs w:val="22"/>
                      </w:rPr>
                    </w:pPr>
                    <w:r>
                      <w:rPr>
                        <w:rFonts w:asciiTheme="majorHAnsi" w:hAnsiTheme="majorHAnsi" w:cstheme="majorHAnsi"/>
                        <w:b/>
                        <w:color w:val="800000"/>
                        <w:sz w:val="22"/>
                        <w:szCs w:val="22"/>
                      </w:rPr>
                      <w:t>LA DCFS</w:t>
                    </w:r>
                    <w:r w:rsidR="00457512" w:rsidRPr="0042030B">
                      <w:rPr>
                        <w:rFonts w:asciiTheme="majorHAnsi" w:hAnsiTheme="majorHAnsi" w:cstheme="majorHAnsi"/>
                        <w:b/>
                        <w:color w:val="800000"/>
                        <w:sz w:val="22"/>
                        <w:szCs w:val="22"/>
                      </w:rPr>
                      <w:t xml:space="preserve"> </w:t>
                    </w:r>
                    <w:r w:rsidR="002361A9">
                      <w:rPr>
                        <w:rFonts w:asciiTheme="majorHAnsi" w:hAnsiTheme="majorHAnsi" w:cstheme="majorHAnsi"/>
                        <w:b/>
                        <w:color w:val="800000"/>
                        <w:sz w:val="22"/>
                        <w:szCs w:val="22"/>
                      </w:rPr>
                      <w:t>Stipend Program</w:t>
                    </w:r>
                    <w:r w:rsidR="00761C56" w:rsidRPr="0042030B">
                      <w:rPr>
                        <w:rFonts w:asciiTheme="majorHAnsi" w:hAnsiTheme="majorHAnsi" w:cstheme="majorHAnsi"/>
                        <w:b/>
                        <w:color w:val="800000"/>
                        <w:sz w:val="22"/>
                        <w:szCs w:val="22"/>
                      </w:rPr>
                      <w:t xml:space="preserve"> </w:t>
                    </w:r>
                  </w:p>
                  <w:p w14:paraId="73E98F40" w14:textId="0DDFBC20" w:rsidR="001D65B8" w:rsidRPr="0042030B" w:rsidRDefault="00761C56" w:rsidP="00761C56">
                    <w:pPr>
                      <w:ind w:right="-108"/>
                      <w:jc w:val="right"/>
                      <w:rPr>
                        <w:rFonts w:asciiTheme="majorHAnsi" w:hAnsiTheme="majorHAnsi" w:cstheme="majorHAnsi"/>
                        <w:b/>
                        <w:color w:val="800000"/>
                        <w:sz w:val="22"/>
                        <w:szCs w:val="22"/>
                      </w:rPr>
                    </w:pPr>
                    <w:r w:rsidRPr="0042030B">
                      <w:rPr>
                        <w:rFonts w:asciiTheme="majorHAnsi" w:hAnsiTheme="majorHAnsi" w:cstheme="majorHAnsi"/>
                        <w:b/>
                        <w:color w:val="800000"/>
                        <w:sz w:val="22"/>
                        <w:szCs w:val="22"/>
                      </w:rPr>
                      <w:t>Stipend Information</w:t>
                    </w:r>
                    <w:r w:rsidR="00D034B3" w:rsidRPr="0042030B">
                      <w:rPr>
                        <w:rFonts w:asciiTheme="majorHAnsi" w:hAnsiTheme="majorHAnsi" w:cstheme="majorHAnsi"/>
                        <w:b/>
                        <w:color w:val="800000"/>
                        <w:sz w:val="22"/>
                        <w:szCs w:val="22"/>
                      </w:rPr>
                      <w:t xml:space="preserve"> Sheet</w:t>
                    </w:r>
                    <w:r w:rsidR="001D65B8" w:rsidRPr="0042030B">
                      <w:rPr>
                        <w:rFonts w:asciiTheme="majorHAnsi" w:hAnsiTheme="majorHAnsi" w:cstheme="majorHAnsi"/>
                        <w:b/>
                        <w:color w:val="800000"/>
                        <w:sz w:val="22"/>
                        <w:szCs w:val="22"/>
                      </w:rPr>
                      <w:t xml:space="preserve"> </w:t>
                    </w:r>
                  </w:p>
                  <w:p w14:paraId="57167D1B" w14:textId="70B55457" w:rsidR="001D65B8" w:rsidRPr="00276334" w:rsidRDefault="001D65B8" w:rsidP="007448CC">
                    <w:pPr>
                      <w:ind w:right="-108"/>
                      <w:jc w:val="right"/>
                    </w:pPr>
                  </w:p>
                </w:txbxContent>
              </v:textbox>
              <w10:wrap type="tight"/>
            </v:shape>
          </w:pict>
        </mc:Fallback>
      </mc:AlternateContent>
    </w:r>
  </w:p>
  <w:p w14:paraId="3805884E" w14:textId="2FDAF931" w:rsidR="0048353C" w:rsidRDefault="0048353C" w:rsidP="007448CC">
    <w:pPr>
      <w:pStyle w:val="Header"/>
      <w:ind w:left="-810"/>
      <w:rPr>
        <w:noProof/>
      </w:rPr>
    </w:pPr>
  </w:p>
  <w:p w14:paraId="22338EC5" w14:textId="3DCEA5E0" w:rsidR="0048353C" w:rsidRDefault="0048353C" w:rsidP="007448CC">
    <w:pPr>
      <w:pStyle w:val="Header"/>
      <w:ind w:left="-810"/>
      <w:rPr>
        <w:noProof/>
      </w:rPr>
    </w:pPr>
  </w:p>
  <w:p w14:paraId="00F46C49" w14:textId="7DD8D1A4" w:rsidR="001D65B8" w:rsidRDefault="001D65B8" w:rsidP="007448CC">
    <w:pPr>
      <w:pStyle w:val="Header"/>
      <w:ind w:left="-8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D47F0"/>
    <w:multiLevelType w:val="hybridMultilevel"/>
    <w:tmpl w:val="100010C2"/>
    <w:lvl w:ilvl="0" w:tplc="B7745E5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11726"/>
    <w:multiLevelType w:val="hybridMultilevel"/>
    <w:tmpl w:val="3A7C3652"/>
    <w:lvl w:ilvl="0" w:tplc="7BD2AA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8D5B6B"/>
    <w:multiLevelType w:val="hybridMultilevel"/>
    <w:tmpl w:val="02F6F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A2264"/>
    <w:multiLevelType w:val="hybridMultilevel"/>
    <w:tmpl w:val="39444A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9D6F9A"/>
    <w:multiLevelType w:val="hybridMultilevel"/>
    <w:tmpl w:val="5C5A6F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D919DE"/>
    <w:multiLevelType w:val="hybridMultilevel"/>
    <w:tmpl w:val="13A4B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83F65"/>
    <w:multiLevelType w:val="hybridMultilevel"/>
    <w:tmpl w:val="90F23FC4"/>
    <w:lvl w:ilvl="0" w:tplc="0409000F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3643748E"/>
    <w:multiLevelType w:val="hybridMultilevel"/>
    <w:tmpl w:val="7C38F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1435BB"/>
    <w:multiLevelType w:val="hybridMultilevel"/>
    <w:tmpl w:val="1D443F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043357"/>
    <w:multiLevelType w:val="hybridMultilevel"/>
    <w:tmpl w:val="A3103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35110E"/>
    <w:multiLevelType w:val="hybridMultilevel"/>
    <w:tmpl w:val="E29879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662B45"/>
    <w:multiLevelType w:val="hybridMultilevel"/>
    <w:tmpl w:val="D20223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8BD3B73"/>
    <w:multiLevelType w:val="hybridMultilevel"/>
    <w:tmpl w:val="950A3BE2"/>
    <w:lvl w:ilvl="0" w:tplc="B7745E5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97CA94E0">
      <w:start w:val="1"/>
      <w:numFmt w:val="lowerLetter"/>
      <w:lvlText w:val="%2."/>
      <w:lvlJc w:val="left"/>
      <w:pPr>
        <w:ind w:left="1125" w:hanging="360"/>
      </w:pPr>
      <w:rPr>
        <w:rFonts w:asciiTheme="majorHAnsi" w:eastAsia="Times New Roman" w:hAnsiTheme="majorHAnsi" w:hint="default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52E909E4"/>
    <w:multiLevelType w:val="hybridMultilevel"/>
    <w:tmpl w:val="356E4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971BE9"/>
    <w:multiLevelType w:val="hybridMultilevel"/>
    <w:tmpl w:val="7C3CA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58008D"/>
    <w:multiLevelType w:val="hybridMultilevel"/>
    <w:tmpl w:val="B2143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FC108D"/>
    <w:multiLevelType w:val="hybridMultilevel"/>
    <w:tmpl w:val="378ED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BA5931"/>
    <w:multiLevelType w:val="hybridMultilevel"/>
    <w:tmpl w:val="347AB0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AE64B76"/>
    <w:multiLevelType w:val="hybridMultilevel"/>
    <w:tmpl w:val="78DC1D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0E348D"/>
    <w:multiLevelType w:val="hybridMultilevel"/>
    <w:tmpl w:val="74D8F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4"/>
  </w:num>
  <w:num w:numId="4">
    <w:abstractNumId w:val="10"/>
  </w:num>
  <w:num w:numId="5">
    <w:abstractNumId w:val="17"/>
  </w:num>
  <w:num w:numId="6">
    <w:abstractNumId w:val="18"/>
  </w:num>
  <w:num w:numId="7">
    <w:abstractNumId w:val="6"/>
  </w:num>
  <w:num w:numId="8">
    <w:abstractNumId w:val="3"/>
  </w:num>
  <w:num w:numId="9">
    <w:abstractNumId w:val="13"/>
  </w:num>
  <w:num w:numId="10">
    <w:abstractNumId w:val="1"/>
  </w:num>
  <w:num w:numId="11">
    <w:abstractNumId w:val="14"/>
  </w:num>
  <w:num w:numId="12">
    <w:abstractNumId w:val="15"/>
  </w:num>
  <w:num w:numId="13">
    <w:abstractNumId w:val="2"/>
  </w:num>
  <w:num w:numId="14">
    <w:abstractNumId w:val="9"/>
  </w:num>
  <w:num w:numId="15">
    <w:abstractNumId w:val="5"/>
  </w:num>
  <w:num w:numId="16">
    <w:abstractNumId w:val="16"/>
  </w:num>
  <w:num w:numId="17">
    <w:abstractNumId w:val="7"/>
  </w:num>
  <w:num w:numId="18">
    <w:abstractNumId w:val="12"/>
  </w:num>
  <w:num w:numId="19">
    <w:abstractNumId w:val="0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256"/>
    <w:rsid w:val="00012BAF"/>
    <w:rsid w:val="000164AA"/>
    <w:rsid w:val="00025830"/>
    <w:rsid w:val="00027A85"/>
    <w:rsid w:val="00032150"/>
    <w:rsid w:val="0003362B"/>
    <w:rsid w:val="00052CE1"/>
    <w:rsid w:val="00065904"/>
    <w:rsid w:val="00081361"/>
    <w:rsid w:val="00085300"/>
    <w:rsid w:val="000872F2"/>
    <w:rsid w:val="000D1221"/>
    <w:rsid w:val="000D5AB0"/>
    <w:rsid w:val="000F0D83"/>
    <w:rsid w:val="00122A51"/>
    <w:rsid w:val="00154874"/>
    <w:rsid w:val="001668CC"/>
    <w:rsid w:val="00174A39"/>
    <w:rsid w:val="0018073D"/>
    <w:rsid w:val="001842A3"/>
    <w:rsid w:val="001D65B8"/>
    <w:rsid w:val="001F3537"/>
    <w:rsid w:val="00222222"/>
    <w:rsid w:val="00233E85"/>
    <w:rsid w:val="002361A9"/>
    <w:rsid w:val="00246AB5"/>
    <w:rsid w:val="002A454D"/>
    <w:rsid w:val="002D5C32"/>
    <w:rsid w:val="002F66FA"/>
    <w:rsid w:val="00316B7E"/>
    <w:rsid w:val="00321516"/>
    <w:rsid w:val="003241E4"/>
    <w:rsid w:val="0034530D"/>
    <w:rsid w:val="00346C92"/>
    <w:rsid w:val="00375766"/>
    <w:rsid w:val="00376829"/>
    <w:rsid w:val="003B3A30"/>
    <w:rsid w:val="003B6513"/>
    <w:rsid w:val="003B6934"/>
    <w:rsid w:val="003C5FB1"/>
    <w:rsid w:val="004122CE"/>
    <w:rsid w:val="0042030B"/>
    <w:rsid w:val="00426E9B"/>
    <w:rsid w:val="00457512"/>
    <w:rsid w:val="0046398E"/>
    <w:rsid w:val="0048353C"/>
    <w:rsid w:val="004A0BB8"/>
    <w:rsid w:val="004A6BB6"/>
    <w:rsid w:val="004D6121"/>
    <w:rsid w:val="004E349D"/>
    <w:rsid w:val="00517784"/>
    <w:rsid w:val="0053317B"/>
    <w:rsid w:val="00540CCE"/>
    <w:rsid w:val="0056468C"/>
    <w:rsid w:val="00575733"/>
    <w:rsid w:val="00581D2D"/>
    <w:rsid w:val="0059538D"/>
    <w:rsid w:val="005A0C75"/>
    <w:rsid w:val="005B3872"/>
    <w:rsid w:val="005C0592"/>
    <w:rsid w:val="005C1B90"/>
    <w:rsid w:val="005D1488"/>
    <w:rsid w:val="005D7256"/>
    <w:rsid w:val="005F58BE"/>
    <w:rsid w:val="00623B9D"/>
    <w:rsid w:val="006363D3"/>
    <w:rsid w:val="00650DEB"/>
    <w:rsid w:val="00657BC7"/>
    <w:rsid w:val="00662AEF"/>
    <w:rsid w:val="006653AA"/>
    <w:rsid w:val="006B17C1"/>
    <w:rsid w:val="006D18DC"/>
    <w:rsid w:val="006E6CA9"/>
    <w:rsid w:val="006F430D"/>
    <w:rsid w:val="00733D9D"/>
    <w:rsid w:val="0073497D"/>
    <w:rsid w:val="00737296"/>
    <w:rsid w:val="0074226E"/>
    <w:rsid w:val="007448CC"/>
    <w:rsid w:val="007535F7"/>
    <w:rsid w:val="00761C56"/>
    <w:rsid w:val="00773238"/>
    <w:rsid w:val="00773303"/>
    <w:rsid w:val="0078276F"/>
    <w:rsid w:val="00786D20"/>
    <w:rsid w:val="007932C4"/>
    <w:rsid w:val="007B0E0F"/>
    <w:rsid w:val="007D7DC2"/>
    <w:rsid w:val="007E62C8"/>
    <w:rsid w:val="007F3DEF"/>
    <w:rsid w:val="00805C88"/>
    <w:rsid w:val="0081363F"/>
    <w:rsid w:val="00823C28"/>
    <w:rsid w:val="00836CAB"/>
    <w:rsid w:val="008573C2"/>
    <w:rsid w:val="00864964"/>
    <w:rsid w:val="00875188"/>
    <w:rsid w:val="00880955"/>
    <w:rsid w:val="00881307"/>
    <w:rsid w:val="008A6BAB"/>
    <w:rsid w:val="008E3B18"/>
    <w:rsid w:val="008E3EFB"/>
    <w:rsid w:val="008E7094"/>
    <w:rsid w:val="008F5B3A"/>
    <w:rsid w:val="00912A7D"/>
    <w:rsid w:val="00926DAB"/>
    <w:rsid w:val="00932743"/>
    <w:rsid w:val="00973378"/>
    <w:rsid w:val="009746D1"/>
    <w:rsid w:val="009823C5"/>
    <w:rsid w:val="009959E9"/>
    <w:rsid w:val="00996620"/>
    <w:rsid w:val="00996622"/>
    <w:rsid w:val="009A6305"/>
    <w:rsid w:val="009B2AF3"/>
    <w:rsid w:val="009B5472"/>
    <w:rsid w:val="009E63F4"/>
    <w:rsid w:val="00A00132"/>
    <w:rsid w:val="00A04F46"/>
    <w:rsid w:val="00A0694C"/>
    <w:rsid w:val="00A2209C"/>
    <w:rsid w:val="00A4350F"/>
    <w:rsid w:val="00A62302"/>
    <w:rsid w:val="00A9270E"/>
    <w:rsid w:val="00A9638A"/>
    <w:rsid w:val="00AA3A69"/>
    <w:rsid w:val="00AC504B"/>
    <w:rsid w:val="00AF455C"/>
    <w:rsid w:val="00B0144B"/>
    <w:rsid w:val="00B0788B"/>
    <w:rsid w:val="00B36FDE"/>
    <w:rsid w:val="00B53B9D"/>
    <w:rsid w:val="00B804C4"/>
    <w:rsid w:val="00B9106C"/>
    <w:rsid w:val="00B96397"/>
    <w:rsid w:val="00BA2C86"/>
    <w:rsid w:val="00BE3B41"/>
    <w:rsid w:val="00BE4F88"/>
    <w:rsid w:val="00BE5EBB"/>
    <w:rsid w:val="00BF654A"/>
    <w:rsid w:val="00C241C6"/>
    <w:rsid w:val="00C267B1"/>
    <w:rsid w:val="00C32C48"/>
    <w:rsid w:val="00C42928"/>
    <w:rsid w:val="00C61D27"/>
    <w:rsid w:val="00C61F31"/>
    <w:rsid w:val="00C77AA8"/>
    <w:rsid w:val="00C915B7"/>
    <w:rsid w:val="00CA04A4"/>
    <w:rsid w:val="00CA2319"/>
    <w:rsid w:val="00CC4CFB"/>
    <w:rsid w:val="00CD3C21"/>
    <w:rsid w:val="00CE45A6"/>
    <w:rsid w:val="00CE6129"/>
    <w:rsid w:val="00CF34EE"/>
    <w:rsid w:val="00D034B3"/>
    <w:rsid w:val="00D34BAE"/>
    <w:rsid w:val="00D52F4B"/>
    <w:rsid w:val="00D61563"/>
    <w:rsid w:val="00D668E0"/>
    <w:rsid w:val="00D84D8E"/>
    <w:rsid w:val="00D86D15"/>
    <w:rsid w:val="00DA51C9"/>
    <w:rsid w:val="00DB1963"/>
    <w:rsid w:val="00DD4857"/>
    <w:rsid w:val="00DE1C0B"/>
    <w:rsid w:val="00DE1F1D"/>
    <w:rsid w:val="00DE4F47"/>
    <w:rsid w:val="00E15BC7"/>
    <w:rsid w:val="00E15E9E"/>
    <w:rsid w:val="00E2372E"/>
    <w:rsid w:val="00E43A1D"/>
    <w:rsid w:val="00E728F9"/>
    <w:rsid w:val="00E75BF3"/>
    <w:rsid w:val="00E82D3C"/>
    <w:rsid w:val="00EA066D"/>
    <w:rsid w:val="00EB7F6B"/>
    <w:rsid w:val="00EC5A84"/>
    <w:rsid w:val="00EF2222"/>
    <w:rsid w:val="00F02C14"/>
    <w:rsid w:val="00F072E3"/>
    <w:rsid w:val="00F11F9D"/>
    <w:rsid w:val="00F234A5"/>
    <w:rsid w:val="00F42429"/>
    <w:rsid w:val="00F6141E"/>
    <w:rsid w:val="00F743AE"/>
    <w:rsid w:val="00F81EE8"/>
    <w:rsid w:val="00FB0881"/>
    <w:rsid w:val="00FB091C"/>
    <w:rsid w:val="00FB6B07"/>
    <w:rsid w:val="00FE50A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4D36417"/>
  <w15:docId w15:val="{A9CBCAAF-1085-4BC2-8843-A61BF65C7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iPriority="99" w:unhideWhenUsed="1"/>
    <w:lsdException w:name="FollowedHyperlink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2A4"/>
    <w:rPr>
      <w:rFonts w:ascii="Cambria" w:eastAsia="MS Mincho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3F20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33F20"/>
  </w:style>
  <w:style w:type="paragraph" w:styleId="Footer">
    <w:name w:val="footer"/>
    <w:basedOn w:val="Normal"/>
    <w:link w:val="FooterChar"/>
    <w:uiPriority w:val="99"/>
    <w:unhideWhenUsed/>
    <w:rsid w:val="00C33F20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33F20"/>
  </w:style>
  <w:style w:type="paragraph" w:customStyle="1" w:styleId="letterbody">
    <w:name w:val="letter body"/>
    <w:basedOn w:val="Normal"/>
    <w:uiPriority w:val="99"/>
    <w:rsid w:val="005702A4"/>
    <w:pPr>
      <w:widowControl w:val="0"/>
      <w:autoSpaceDE w:val="0"/>
      <w:autoSpaceDN w:val="0"/>
      <w:adjustRightInd w:val="0"/>
      <w:spacing w:line="280" w:lineRule="atLeast"/>
      <w:jc w:val="both"/>
      <w:textAlignment w:val="center"/>
    </w:pPr>
    <w:rPr>
      <w:rFonts w:ascii="ACaslonPro-Regular" w:hAnsi="ACaslonPro-Regular" w:cs="ACaslonPro-Regular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rsid w:val="0088095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80955"/>
    <w:rPr>
      <w:rFonts w:ascii="Lucida Grande" w:eastAsia="MS Mincho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rsid w:val="001D65B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A066D"/>
    <w:pPr>
      <w:ind w:left="720"/>
      <w:contextualSpacing/>
    </w:pPr>
  </w:style>
  <w:style w:type="paragraph" w:styleId="Revision">
    <w:name w:val="Revision"/>
    <w:hidden/>
    <w:semiHidden/>
    <w:rsid w:val="00052CE1"/>
    <w:rPr>
      <w:rFonts w:ascii="Cambria" w:eastAsia="MS Mincho" w:hAnsi="Cambria" w:cs="Times New Roman"/>
    </w:rPr>
  </w:style>
  <w:style w:type="character" w:styleId="CommentReference">
    <w:name w:val="annotation reference"/>
    <w:basedOn w:val="DefaultParagraphFont"/>
    <w:semiHidden/>
    <w:unhideWhenUsed/>
    <w:rsid w:val="009E63F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E63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E63F4"/>
    <w:rPr>
      <w:rFonts w:ascii="Cambria" w:eastAsia="MS Mincho" w:hAnsi="Cambr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E63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E63F4"/>
    <w:rPr>
      <w:rFonts w:ascii="Cambria" w:eastAsia="MS Mincho" w:hAnsi="Cambria" w:cs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E43A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7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tersro@usc.ed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D0F34-0476-4883-81A9-2C8B4CB99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Southern California</Company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 Taylor</dc:creator>
  <cp:lastModifiedBy>Joanna Scott</cp:lastModifiedBy>
  <cp:revision>2</cp:revision>
  <cp:lastPrinted>2020-01-22T19:26:00Z</cp:lastPrinted>
  <dcterms:created xsi:type="dcterms:W3CDTF">2020-02-05T21:31:00Z</dcterms:created>
  <dcterms:modified xsi:type="dcterms:W3CDTF">2020-02-05T21:31:00Z</dcterms:modified>
</cp:coreProperties>
</file>